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164D" w14:textId="77777777" w:rsidR="001F337C" w:rsidRDefault="007144DD">
      <w:pPr>
        <w:rPr>
          <w:rFonts w:ascii="Bahnschrift" w:hAnsi="Bahnschrift"/>
          <w:sz w:val="36"/>
        </w:rPr>
      </w:pPr>
      <w:r>
        <w:rPr>
          <w:rFonts w:ascii="Bahnschrift" w:hAnsi="Bahnschrift"/>
          <w:noProof/>
          <w:color w:val="33CCCC"/>
          <w:sz w:val="36"/>
          <w:lang w:eastAsia="fr-FR"/>
        </w:rPr>
        <w:drawing>
          <wp:anchor distT="0" distB="0" distL="114300" distR="114300" simplePos="0" relativeHeight="251658240" behindDoc="1" locked="0" layoutInCell="1" allowOverlap="1" wp14:anchorId="03F233C4" wp14:editId="21C26177">
            <wp:simplePos x="0" y="0"/>
            <wp:positionH relativeFrom="column">
              <wp:posOffset>-18473</wp:posOffset>
            </wp:positionH>
            <wp:positionV relativeFrom="paragraph">
              <wp:posOffset>4511</wp:posOffset>
            </wp:positionV>
            <wp:extent cx="3642360" cy="6731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ctora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42360" cy="673100"/>
                    </a:xfrm>
                    <a:prstGeom prst="rect">
                      <a:avLst/>
                    </a:prstGeom>
                  </pic:spPr>
                </pic:pic>
              </a:graphicData>
            </a:graphic>
            <wp14:sizeRelH relativeFrom="page">
              <wp14:pctWidth>0</wp14:pctWidth>
            </wp14:sizeRelH>
            <wp14:sizeRelV relativeFrom="page">
              <wp14:pctHeight>0</wp14:pctHeight>
            </wp14:sizeRelV>
          </wp:anchor>
        </w:drawing>
      </w:r>
    </w:p>
    <w:p w14:paraId="42FF7585" w14:textId="77777777" w:rsidR="007033B6" w:rsidRDefault="007033B6">
      <w:pPr>
        <w:rPr>
          <w:rFonts w:ascii="Bahnschrift" w:hAnsi="Bahnschrift"/>
          <w:sz w:val="36"/>
        </w:rPr>
      </w:pPr>
    </w:p>
    <w:p w14:paraId="5D4C3838" w14:textId="77777777" w:rsidR="007033B6" w:rsidRDefault="007033B6">
      <w:pPr>
        <w:rPr>
          <w:rFonts w:ascii="Bahnschrift" w:hAnsi="Bahnschrift"/>
          <w:sz w:val="36"/>
        </w:rPr>
      </w:pPr>
    </w:p>
    <w:p w14:paraId="5015B26E" w14:textId="77777777" w:rsidR="007033B6" w:rsidRDefault="007033B6">
      <w:pPr>
        <w:rPr>
          <w:rFonts w:ascii="Bahnschrift" w:hAnsi="Bahnschrift"/>
          <w:sz w:val="36"/>
        </w:rPr>
      </w:pPr>
    </w:p>
    <w:p w14:paraId="046B1B8F" w14:textId="52C89D3D" w:rsidR="007144DD" w:rsidRDefault="007144DD">
      <w:pPr>
        <w:rPr>
          <w:rFonts w:ascii="Bahnschrift" w:hAnsi="Bahnschrift"/>
          <w:sz w:val="36"/>
        </w:rPr>
      </w:pPr>
    </w:p>
    <w:p w14:paraId="1C0CFF1D" w14:textId="301DF308" w:rsidR="007033B6" w:rsidRPr="004F2667" w:rsidRDefault="006A79E6" w:rsidP="007144DD">
      <w:pPr>
        <w:jc w:val="right"/>
        <w:rPr>
          <w:rFonts w:ascii="DengXian" w:eastAsia="DengXian" w:hAnsi="DengXian"/>
          <w:b/>
          <w:color w:val="008080"/>
          <w:sz w:val="90"/>
          <w:szCs w:val="90"/>
          <w:lang w:val="en-GB"/>
        </w:rPr>
      </w:pPr>
      <w:r w:rsidRPr="007144DD">
        <w:rPr>
          <w:rFonts w:ascii="Bahnschrift" w:hAnsi="Bahnschrift"/>
          <w:noProof/>
          <w:color w:val="33CCCC"/>
          <w:sz w:val="36"/>
          <w:lang w:eastAsia="fr-FR"/>
        </w:rPr>
        <mc:AlternateContent>
          <mc:Choice Requires="wps">
            <w:drawing>
              <wp:anchor distT="0" distB="0" distL="114300" distR="114300" simplePos="0" relativeHeight="251661312" behindDoc="0" locked="0" layoutInCell="1" allowOverlap="1" wp14:anchorId="2DB2FC79" wp14:editId="3B06E2D1">
                <wp:simplePos x="0" y="0"/>
                <wp:positionH relativeFrom="margin">
                  <wp:posOffset>-23231</wp:posOffset>
                </wp:positionH>
                <wp:positionV relativeFrom="paragraph">
                  <wp:posOffset>810301</wp:posOffset>
                </wp:positionV>
                <wp:extent cx="5403445" cy="45719"/>
                <wp:effectExtent l="0" t="0" r="6985" b="0"/>
                <wp:wrapNone/>
                <wp:docPr id="4" name="Rectangle 4"/>
                <wp:cNvGraphicFramePr/>
                <a:graphic xmlns:a="http://schemas.openxmlformats.org/drawingml/2006/main">
                  <a:graphicData uri="http://schemas.microsoft.com/office/word/2010/wordprocessingShape">
                    <wps:wsp>
                      <wps:cNvSpPr/>
                      <wps:spPr>
                        <a:xfrm flipV="1">
                          <a:off x="0" y="0"/>
                          <a:ext cx="5403445" cy="45719"/>
                        </a:xfrm>
                        <a:prstGeom prst="rect">
                          <a:avLst/>
                        </a:prstGeom>
                        <a:solidFill>
                          <a:srgbClr val="008080"/>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5BCBB" id="Rectangle 4" o:spid="_x0000_s1026" style="position:absolute;margin-left:-1.85pt;margin-top:63.8pt;width:425.4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" fillcolor="teal" stroked="f" strokeweight="1pt">
                <w10:wrap anchorx="margin"/>
              </v:rect>
            </w:pict>
          </mc:Fallback>
        </mc:AlternateContent>
      </w:r>
      <w:r w:rsidR="000B436B" w:rsidRPr="004F2667">
        <w:rPr>
          <w:rFonts w:ascii="DengXian" w:eastAsia="DengXian" w:hAnsi="DengXian"/>
          <w:b/>
          <w:color w:val="008080"/>
          <w:sz w:val="96"/>
          <w:lang w:val="en-GB"/>
        </w:rPr>
        <w:t xml:space="preserve"> </w:t>
      </w:r>
      <w:r w:rsidR="000B436B" w:rsidRPr="004F2667">
        <w:rPr>
          <w:rFonts w:ascii="DengXian" w:eastAsia="DengXian" w:hAnsi="DengXian"/>
          <w:b/>
          <w:color w:val="008080"/>
          <w:sz w:val="90"/>
          <w:szCs w:val="90"/>
          <w:lang w:val="en-GB"/>
        </w:rPr>
        <w:t>Terms &amp; Conditions</w:t>
      </w:r>
      <w:r w:rsidR="007033B6" w:rsidRPr="004F2667">
        <w:rPr>
          <w:rFonts w:ascii="DengXian" w:eastAsia="DengXian" w:hAnsi="DengXian"/>
          <w:b/>
          <w:color w:val="008080"/>
          <w:sz w:val="90"/>
          <w:szCs w:val="90"/>
          <w:lang w:val="en-GB"/>
        </w:rPr>
        <w:t xml:space="preserve"> </w:t>
      </w:r>
    </w:p>
    <w:p w14:paraId="39A3BDEC" w14:textId="2F03C407" w:rsidR="007033B6" w:rsidRPr="004F2667" w:rsidRDefault="000B436B" w:rsidP="007144DD">
      <w:pPr>
        <w:jc w:val="right"/>
        <w:rPr>
          <w:rFonts w:ascii="DengXian" w:eastAsia="DengXian" w:hAnsi="DengXian"/>
          <w:b/>
          <w:color w:val="595959" w:themeColor="text1" w:themeTint="A6"/>
          <w:sz w:val="56"/>
          <w:lang w:val="en-GB"/>
        </w:rPr>
      </w:pPr>
      <w:r w:rsidRPr="004F2667">
        <w:rPr>
          <w:rFonts w:ascii="DengXian" w:eastAsia="DengXian" w:hAnsi="DengXian"/>
          <w:b/>
          <w:color w:val="595959" w:themeColor="text1" w:themeTint="A6"/>
          <w:sz w:val="56"/>
          <w:lang w:val="en-GB"/>
        </w:rPr>
        <w:t>CALL FOR APPLICATIONS</w:t>
      </w:r>
    </w:p>
    <w:p w14:paraId="451478C8" w14:textId="77777777" w:rsidR="00BC1681" w:rsidRPr="004F2667" w:rsidRDefault="00BC1681" w:rsidP="006A79E6">
      <w:pPr>
        <w:spacing w:after="0" w:line="240" w:lineRule="auto"/>
        <w:jc w:val="right"/>
        <w:rPr>
          <w:rFonts w:ascii="DengXian" w:eastAsia="DengXian" w:hAnsi="DengXian"/>
          <w:b/>
          <w:color w:val="595959" w:themeColor="text1" w:themeTint="A6"/>
          <w:sz w:val="52"/>
          <w:lang w:val="en-GB"/>
        </w:rPr>
      </w:pPr>
    </w:p>
    <w:p w14:paraId="17DBD235" w14:textId="5684049C" w:rsidR="006A79E6" w:rsidRPr="004F2667" w:rsidRDefault="00F42B8D" w:rsidP="006A79E6">
      <w:pPr>
        <w:spacing w:after="0" w:line="240" w:lineRule="auto"/>
        <w:jc w:val="right"/>
        <w:rPr>
          <w:rFonts w:ascii="DengXian" w:eastAsia="DengXian" w:hAnsi="DengXian"/>
          <w:b/>
          <w:color w:val="595959" w:themeColor="text1" w:themeTint="A6"/>
          <w:sz w:val="56"/>
          <w:lang w:val="en-GB"/>
        </w:rPr>
      </w:pPr>
      <w:r w:rsidRPr="004F2667">
        <w:rPr>
          <w:rFonts w:ascii="DengXian" w:eastAsia="DengXian" w:hAnsi="DengXian"/>
          <w:b/>
          <w:color w:val="595959" w:themeColor="text1" w:themeTint="A6"/>
          <w:sz w:val="52"/>
          <w:lang w:val="en-GB"/>
        </w:rPr>
        <w:t xml:space="preserve">  </w:t>
      </w:r>
      <w:r w:rsidR="000B436B" w:rsidRPr="004F2667">
        <w:rPr>
          <w:rFonts w:ascii="DengXian" w:eastAsia="DengXian" w:hAnsi="DengXian"/>
          <w:b/>
          <w:color w:val="595959" w:themeColor="text1" w:themeTint="A6"/>
          <w:sz w:val="52"/>
          <w:lang w:val="en-GB"/>
        </w:rPr>
        <w:t>D</w:t>
      </w:r>
      <w:r w:rsidR="007033B6" w:rsidRPr="004F2667">
        <w:rPr>
          <w:rFonts w:ascii="DengXian" w:eastAsia="DengXian" w:hAnsi="DengXian"/>
          <w:b/>
          <w:color w:val="595959" w:themeColor="text1" w:themeTint="A6"/>
          <w:sz w:val="52"/>
          <w:lang w:val="en-GB"/>
        </w:rPr>
        <w:t>rEAM</w:t>
      </w:r>
      <w:r w:rsidR="006A79E6" w:rsidRPr="004F2667">
        <w:rPr>
          <w:rFonts w:ascii="DengXian" w:eastAsia="DengXian" w:hAnsi="DengXian"/>
          <w:b/>
          <w:color w:val="595959" w:themeColor="text1" w:themeTint="A6"/>
          <w:sz w:val="52"/>
          <w:lang w:val="en-GB"/>
        </w:rPr>
        <w:t> </w:t>
      </w:r>
      <w:r w:rsidR="000B436B" w:rsidRPr="004F2667">
        <w:rPr>
          <w:rFonts w:ascii="DengXian" w:eastAsia="DengXian" w:hAnsi="DengXian"/>
          <w:b/>
          <w:color w:val="595959" w:themeColor="text1" w:themeTint="A6"/>
          <w:sz w:val="52"/>
          <w:lang w:val="en-GB"/>
        </w:rPr>
        <w:t>programme</w:t>
      </w:r>
      <w:r w:rsidR="006A79E6" w:rsidRPr="004F2667">
        <w:rPr>
          <w:rFonts w:ascii="DengXian" w:eastAsia="DengXian" w:hAnsi="DengXian"/>
          <w:b/>
          <w:color w:val="595959" w:themeColor="text1" w:themeTint="A6"/>
          <w:sz w:val="52"/>
          <w:lang w:val="en-GB"/>
        </w:rPr>
        <w:t>:</w:t>
      </w:r>
      <w:r w:rsidR="006A79E6" w:rsidRPr="004F2667">
        <w:rPr>
          <w:rFonts w:ascii="DengXian" w:eastAsia="DengXian" w:hAnsi="DengXian"/>
          <w:b/>
          <w:color w:val="595959" w:themeColor="text1" w:themeTint="A6"/>
          <w:sz w:val="56"/>
          <w:lang w:val="en-GB"/>
        </w:rPr>
        <w:t> </w:t>
      </w:r>
    </w:p>
    <w:p w14:paraId="4A877D79" w14:textId="03BFE94A" w:rsidR="007033B6" w:rsidRDefault="004F2667" w:rsidP="004F2667">
      <w:pPr>
        <w:jc w:val="right"/>
        <w:rPr>
          <w:rFonts w:ascii="DengXian" w:eastAsia="DengXian" w:hAnsi="DengXian"/>
          <w:b/>
          <w:color w:val="595959" w:themeColor="text1" w:themeTint="A6"/>
          <w:sz w:val="32"/>
          <w:lang w:val="en-US"/>
        </w:rPr>
      </w:pPr>
      <w:r w:rsidRPr="004F2667">
        <w:rPr>
          <w:rFonts w:ascii="DengXian" w:eastAsia="DengXian" w:hAnsi="DengXian"/>
          <w:b/>
          <w:color w:val="595959" w:themeColor="text1" w:themeTint="A6"/>
          <w:sz w:val="32"/>
          <w:lang w:val="en-US"/>
        </w:rPr>
        <w:t>International mobility support for PhD students</w:t>
      </w:r>
    </w:p>
    <w:p w14:paraId="746579D8" w14:textId="77777777" w:rsidR="00D004B0" w:rsidRPr="004F2667" w:rsidRDefault="00D004B0" w:rsidP="004F2667">
      <w:pPr>
        <w:jc w:val="right"/>
        <w:rPr>
          <w:rFonts w:ascii="DengXian" w:eastAsia="DengXian" w:hAnsi="DengXian"/>
          <w:b/>
          <w:color w:val="595959" w:themeColor="text1" w:themeTint="A6"/>
          <w:sz w:val="32"/>
          <w:lang w:val="en-GB"/>
        </w:rPr>
      </w:pPr>
    </w:p>
    <w:p w14:paraId="4AE55702" w14:textId="15CCC4B8" w:rsidR="007033B6" w:rsidRPr="00B147E2" w:rsidRDefault="00351ED4" w:rsidP="007144DD">
      <w:pPr>
        <w:jc w:val="right"/>
        <w:rPr>
          <w:rFonts w:ascii="DengXian" w:eastAsia="DengXian" w:hAnsi="DengXian"/>
          <w:b/>
          <w:color w:val="008080"/>
          <w:sz w:val="56"/>
          <w:szCs w:val="56"/>
          <w:lang w:val="en-GB"/>
        </w:rPr>
      </w:pPr>
      <w:r>
        <w:rPr>
          <w:rFonts w:ascii="DengXian" w:eastAsia="DengXian" w:hAnsi="DengXian"/>
          <w:b/>
          <w:noProof/>
          <w:color w:val="008080"/>
          <w:sz w:val="28"/>
        </w:rPr>
        <w:drawing>
          <wp:anchor distT="0" distB="0" distL="114300" distR="114300" simplePos="0" relativeHeight="251724800" behindDoc="1" locked="0" layoutInCell="1" allowOverlap="1" wp14:anchorId="063E1635" wp14:editId="7D68D88E">
            <wp:simplePos x="0" y="0"/>
            <wp:positionH relativeFrom="margin">
              <wp:align>right</wp:align>
            </wp:positionH>
            <wp:positionV relativeFrom="paragraph">
              <wp:posOffset>275590</wp:posOffset>
            </wp:positionV>
            <wp:extent cx="3358635" cy="1649529"/>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635" cy="1649529"/>
                    </a:xfrm>
                    <a:prstGeom prst="rect">
                      <a:avLst/>
                    </a:prstGeom>
                  </pic:spPr>
                </pic:pic>
              </a:graphicData>
            </a:graphic>
            <wp14:sizeRelH relativeFrom="margin">
              <wp14:pctWidth>0</wp14:pctWidth>
            </wp14:sizeRelH>
            <wp14:sizeRelV relativeFrom="margin">
              <wp14:pctHeight>0</wp14:pctHeight>
            </wp14:sizeRelV>
          </wp:anchor>
        </w:drawing>
      </w:r>
      <w:r w:rsidR="007033B6" w:rsidRPr="00B147E2">
        <w:rPr>
          <w:rFonts w:ascii="DengXian" w:eastAsia="DengXian" w:hAnsi="DengXian"/>
          <w:b/>
          <w:color w:val="008080"/>
          <w:sz w:val="56"/>
          <w:szCs w:val="56"/>
          <w:lang w:val="en-GB"/>
        </w:rPr>
        <w:t>EPISODE 1</w:t>
      </w:r>
      <w:r>
        <w:rPr>
          <w:rFonts w:ascii="DengXian" w:eastAsia="DengXian" w:hAnsi="DengXian"/>
          <w:b/>
          <w:color w:val="008080"/>
          <w:sz w:val="56"/>
          <w:szCs w:val="56"/>
          <w:lang w:val="en-GB"/>
        </w:rPr>
        <w:t>9</w:t>
      </w:r>
    </w:p>
    <w:p w14:paraId="5B47CF93" w14:textId="1B171249" w:rsidR="00773774" w:rsidRPr="00923072" w:rsidRDefault="00773774" w:rsidP="007144DD">
      <w:pPr>
        <w:jc w:val="right"/>
        <w:rPr>
          <w:rFonts w:ascii="Bahnschrift" w:hAnsi="Bahnschrift"/>
          <w:color w:val="33CCCC"/>
          <w:sz w:val="36"/>
          <w:lang w:val="en-GB"/>
        </w:rPr>
      </w:pPr>
    </w:p>
    <w:p w14:paraId="6CF33129" w14:textId="14863E25" w:rsidR="00773774" w:rsidRPr="00923072" w:rsidRDefault="00773774" w:rsidP="00351ED4">
      <w:pPr>
        <w:jc w:val="center"/>
        <w:rPr>
          <w:rFonts w:ascii="Bahnschrift" w:hAnsi="Bahnschrift"/>
          <w:color w:val="33CCCC"/>
          <w:sz w:val="36"/>
          <w:lang w:val="en-GB"/>
        </w:rPr>
      </w:pPr>
    </w:p>
    <w:p w14:paraId="48B1EE46" w14:textId="5601E942" w:rsidR="00773774" w:rsidRPr="00923072" w:rsidRDefault="00773774">
      <w:pPr>
        <w:rPr>
          <w:rFonts w:ascii="Bahnschrift" w:hAnsi="Bahnschrift"/>
          <w:color w:val="33CCCC"/>
          <w:sz w:val="36"/>
          <w:lang w:val="en-GB"/>
        </w:rPr>
      </w:pPr>
    </w:p>
    <w:p w14:paraId="553183E5" w14:textId="36C83855" w:rsidR="00773774" w:rsidRDefault="00773774" w:rsidP="00BE2F94">
      <w:pPr>
        <w:rPr>
          <w:rFonts w:ascii="Bahnschrift" w:hAnsi="Bahnschrift"/>
          <w:color w:val="595959" w:themeColor="text1" w:themeTint="A6"/>
          <w:sz w:val="28"/>
          <w:lang w:val="en-GB"/>
        </w:rPr>
      </w:pPr>
    </w:p>
    <w:p w14:paraId="36FF288A" w14:textId="595FEEB7" w:rsidR="002E548E" w:rsidRPr="00923072" w:rsidRDefault="002E548E" w:rsidP="00BE2F94">
      <w:pPr>
        <w:rPr>
          <w:rFonts w:ascii="Bahnschrift" w:hAnsi="Bahnschrift"/>
          <w:color w:val="595959" w:themeColor="text1" w:themeTint="A6"/>
          <w:sz w:val="28"/>
          <w:lang w:val="en-GB"/>
        </w:rPr>
      </w:pPr>
    </w:p>
    <w:p w14:paraId="679DDC1A" w14:textId="6D444688" w:rsidR="00773774" w:rsidRPr="00923072" w:rsidRDefault="00923072" w:rsidP="00BE2F94">
      <w:pPr>
        <w:spacing w:after="0" w:line="240" w:lineRule="auto"/>
        <w:rPr>
          <w:rFonts w:asciiTheme="majorHAnsi" w:hAnsiTheme="majorHAnsi" w:cstheme="majorHAnsi"/>
          <w:color w:val="595959" w:themeColor="text1" w:themeTint="A6"/>
          <w:sz w:val="28"/>
          <w:lang w:val="en-GB"/>
        </w:rPr>
      </w:pPr>
      <w:r>
        <w:rPr>
          <w:rFonts w:asciiTheme="majorHAnsi" w:hAnsiTheme="majorHAnsi" w:cstheme="majorHAnsi"/>
          <w:b/>
          <w:color w:val="595959" w:themeColor="text1" w:themeTint="A6"/>
          <w:sz w:val="28"/>
          <w:lang w:val="en-GB"/>
        </w:rPr>
        <w:t xml:space="preserve">Launch </w:t>
      </w:r>
      <w:r w:rsidR="008E70D8" w:rsidRPr="00923072">
        <w:rPr>
          <w:rFonts w:asciiTheme="majorHAnsi" w:hAnsiTheme="majorHAnsi" w:cstheme="majorHAnsi"/>
          <w:b/>
          <w:color w:val="595959" w:themeColor="text1" w:themeTint="A6"/>
          <w:sz w:val="28"/>
          <w:lang w:val="en-GB"/>
        </w:rPr>
        <w:t>of the call</w:t>
      </w:r>
      <w:r w:rsidR="00773774" w:rsidRPr="00923072">
        <w:rPr>
          <w:rFonts w:asciiTheme="majorHAnsi" w:hAnsiTheme="majorHAnsi" w:cstheme="majorHAnsi"/>
          <w:b/>
          <w:color w:val="595959" w:themeColor="text1" w:themeTint="A6"/>
          <w:sz w:val="28"/>
          <w:lang w:val="en-GB"/>
        </w:rPr>
        <w:t>:</w:t>
      </w:r>
      <w:r w:rsidR="00D004B0" w:rsidRPr="00923072">
        <w:rPr>
          <w:rFonts w:asciiTheme="majorHAnsi" w:hAnsiTheme="majorHAnsi" w:cstheme="majorHAnsi"/>
          <w:color w:val="595959" w:themeColor="text1" w:themeTint="A6"/>
          <w:sz w:val="28"/>
          <w:lang w:val="en-GB"/>
        </w:rPr>
        <w:t xml:space="preserve"> </w:t>
      </w:r>
      <w:r w:rsidR="004A32DD">
        <w:rPr>
          <w:rFonts w:asciiTheme="majorHAnsi" w:hAnsiTheme="majorHAnsi" w:cstheme="majorHAnsi"/>
          <w:color w:val="595959" w:themeColor="text1" w:themeTint="A6"/>
          <w:sz w:val="28"/>
          <w:lang w:val="en-GB"/>
        </w:rPr>
        <w:t xml:space="preserve"> </w:t>
      </w:r>
      <w:r w:rsidR="004A0BD6">
        <w:rPr>
          <w:rFonts w:asciiTheme="majorHAnsi" w:hAnsiTheme="majorHAnsi" w:cstheme="majorHAnsi"/>
          <w:color w:val="595959" w:themeColor="text1" w:themeTint="A6"/>
          <w:sz w:val="28"/>
          <w:lang w:val="en-GB"/>
        </w:rPr>
        <w:t>7 January</w:t>
      </w:r>
      <w:r w:rsidR="00996465">
        <w:rPr>
          <w:rFonts w:asciiTheme="majorHAnsi" w:hAnsiTheme="majorHAnsi" w:cstheme="majorHAnsi"/>
          <w:color w:val="595959" w:themeColor="text1" w:themeTint="A6"/>
          <w:sz w:val="28"/>
          <w:lang w:val="en-GB"/>
        </w:rPr>
        <w:t xml:space="preserve"> </w:t>
      </w:r>
      <w:r w:rsidR="00773774" w:rsidRPr="00923072">
        <w:rPr>
          <w:rFonts w:asciiTheme="majorHAnsi" w:hAnsiTheme="majorHAnsi" w:cstheme="majorHAnsi"/>
          <w:color w:val="595959" w:themeColor="text1" w:themeTint="A6"/>
          <w:sz w:val="28"/>
          <w:lang w:val="en-GB"/>
        </w:rPr>
        <w:t>202</w:t>
      </w:r>
      <w:r w:rsidR="004A32DD">
        <w:rPr>
          <w:rFonts w:asciiTheme="majorHAnsi" w:hAnsiTheme="majorHAnsi" w:cstheme="majorHAnsi"/>
          <w:color w:val="595959" w:themeColor="text1" w:themeTint="A6"/>
          <w:sz w:val="28"/>
          <w:lang w:val="en-GB"/>
        </w:rPr>
        <w:t>5</w:t>
      </w:r>
    </w:p>
    <w:p w14:paraId="2E11D193" w14:textId="42099256" w:rsidR="00773774" w:rsidRPr="00923072" w:rsidRDefault="00923072" w:rsidP="00BE2F94">
      <w:pPr>
        <w:spacing w:after="0" w:line="240" w:lineRule="auto"/>
        <w:rPr>
          <w:rFonts w:asciiTheme="majorHAnsi" w:hAnsiTheme="majorHAnsi" w:cstheme="majorHAnsi"/>
          <w:b/>
          <w:color w:val="595959" w:themeColor="text1" w:themeTint="A6"/>
          <w:sz w:val="28"/>
          <w:lang w:val="en-GB"/>
        </w:rPr>
      </w:pPr>
      <w:r>
        <w:rPr>
          <w:rFonts w:asciiTheme="majorHAnsi" w:hAnsiTheme="majorHAnsi" w:cstheme="majorHAnsi"/>
          <w:b/>
          <w:color w:val="595959" w:themeColor="text1" w:themeTint="A6"/>
          <w:sz w:val="28"/>
          <w:lang w:val="en-GB"/>
        </w:rPr>
        <w:t>Deadline for applications</w:t>
      </w:r>
      <w:r w:rsidR="00773774" w:rsidRPr="00923072">
        <w:rPr>
          <w:rFonts w:asciiTheme="majorHAnsi" w:hAnsiTheme="majorHAnsi" w:cstheme="majorHAnsi"/>
          <w:b/>
          <w:color w:val="595959" w:themeColor="text1" w:themeTint="A6"/>
          <w:sz w:val="28"/>
          <w:lang w:val="en-GB"/>
        </w:rPr>
        <w:t xml:space="preserve">: </w:t>
      </w:r>
      <w:r w:rsidR="004A0BD6">
        <w:rPr>
          <w:rFonts w:asciiTheme="majorHAnsi" w:hAnsiTheme="majorHAnsi" w:cstheme="majorHAnsi"/>
          <w:b/>
          <w:color w:val="595959" w:themeColor="text1" w:themeTint="A6"/>
          <w:sz w:val="28"/>
          <w:lang w:val="en-GB"/>
        </w:rPr>
        <w:t xml:space="preserve"> </w:t>
      </w:r>
      <w:r w:rsidR="004A0BD6" w:rsidRPr="004A0BD6">
        <w:rPr>
          <w:rFonts w:asciiTheme="majorHAnsi" w:hAnsiTheme="majorHAnsi" w:cstheme="majorHAnsi"/>
          <w:bCs/>
          <w:color w:val="595959" w:themeColor="text1" w:themeTint="A6"/>
          <w:sz w:val="28"/>
          <w:lang w:val="en-GB"/>
        </w:rPr>
        <w:t>20 February</w:t>
      </w:r>
      <w:r w:rsidR="004A0BD6">
        <w:rPr>
          <w:rFonts w:asciiTheme="majorHAnsi" w:hAnsiTheme="majorHAnsi" w:cstheme="majorHAnsi"/>
          <w:b/>
          <w:color w:val="595959" w:themeColor="text1" w:themeTint="A6"/>
          <w:sz w:val="28"/>
          <w:lang w:val="en-GB"/>
        </w:rPr>
        <w:t xml:space="preserve"> </w:t>
      </w:r>
      <w:r w:rsidR="00A50F43" w:rsidRPr="00923072">
        <w:rPr>
          <w:rFonts w:asciiTheme="majorHAnsi" w:hAnsiTheme="majorHAnsi" w:cstheme="majorHAnsi"/>
          <w:color w:val="595959" w:themeColor="text1" w:themeTint="A6"/>
          <w:sz w:val="28"/>
          <w:lang w:val="en-GB"/>
        </w:rPr>
        <w:t>202</w:t>
      </w:r>
      <w:r w:rsidR="004A32DD">
        <w:rPr>
          <w:rFonts w:asciiTheme="majorHAnsi" w:hAnsiTheme="majorHAnsi" w:cstheme="majorHAnsi"/>
          <w:color w:val="595959" w:themeColor="text1" w:themeTint="A6"/>
          <w:sz w:val="28"/>
          <w:lang w:val="en-GB"/>
        </w:rPr>
        <w:t>5</w:t>
      </w:r>
    </w:p>
    <w:p w14:paraId="7D243AE8" w14:textId="50C28862" w:rsidR="00B147E2" w:rsidRPr="00B147E2" w:rsidRDefault="00923072" w:rsidP="00A46340">
      <w:pPr>
        <w:spacing w:after="0" w:line="240" w:lineRule="auto"/>
        <w:rPr>
          <w:rFonts w:asciiTheme="majorHAnsi" w:hAnsiTheme="majorHAnsi"/>
          <w:color w:val="0563C1" w:themeColor="hyperlink"/>
          <w:sz w:val="28"/>
          <w:szCs w:val="24"/>
          <w:u w:val="single"/>
          <w:lang w:val="en-GB"/>
        </w:rPr>
      </w:pPr>
      <w:r w:rsidRPr="00815DEB">
        <w:rPr>
          <w:rFonts w:asciiTheme="majorHAnsi" w:hAnsiTheme="majorHAnsi" w:cstheme="majorHAnsi"/>
          <w:b/>
          <w:color w:val="595959" w:themeColor="text1" w:themeTint="A6"/>
          <w:sz w:val="28"/>
          <w:lang w:val="en-GB"/>
        </w:rPr>
        <w:t>Contact</w:t>
      </w:r>
      <w:r w:rsidR="00773774" w:rsidRPr="00815DEB">
        <w:rPr>
          <w:rFonts w:asciiTheme="majorHAnsi" w:hAnsiTheme="majorHAnsi" w:cstheme="majorHAnsi"/>
          <w:b/>
          <w:color w:val="595959" w:themeColor="text1" w:themeTint="A6"/>
          <w:sz w:val="28"/>
          <w:lang w:val="en-GB"/>
        </w:rPr>
        <w:t>:</w:t>
      </w:r>
      <w:r w:rsidR="00C1391E" w:rsidRPr="00815DEB">
        <w:rPr>
          <w:rFonts w:asciiTheme="majorHAnsi" w:hAnsiTheme="majorHAnsi" w:cstheme="majorHAnsi"/>
          <w:b/>
          <w:color w:val="595959" w:themeColor="text1" w:themeTint="A6"/>
          <w:sz w:val="28"/>
          <w:lang w:val="en-GB"/>
        </w:rPr>
        <w:t xml:space="preserve"> </w:t>
      </w:r>
      <w:hyperlink r:id="rId10" w:history="1">
        <w:r w:rsidR="00A46340" w:rsidRPr="00815DEB">
          <w:rPr>
            <w:rStyle w:val="Lienhypertexte"/>
            <w:rFonts w:asciiTheme="majorHAnsi" w:hAnsiTheme="majorHAnsi"/>
            <w:sz w:val="28"/>
            <w:szCs w:val="24"/>
            <w:lang w:val="en-GB"/>
          </w:rPr>
          <w:t>drv-mdd-dream-contact@univ-lorraine.fr</w:t>
        </w:r>
      </w:hyperlink>
    </w:p>
    <w:p w14:paraId="795969D9" w14:textId="48E6CA77" w:rsidR="00EF0EC4" w:rsidRPr="00815DEB" w:rsidRDefault="00EF0EC4" w:rsidP="00EF0EC4">
      <w:pPr>
        <w:spacing w:after="0" w:line="240" w:lineRule="auto"/>
        <w:rPr>
          <w:rFonts w:ascii="DengXian" w:eastAsia="DengXian" w:hAnsi="DengXian" w:cs="David CLM"/>
          <w:b/>
          <w:color w:val="008080"/>
          <w:sz w:val="28"/>
          <w:lang w:val="en-GB"/>
        </w:rPr>
      </w:pPr>
      <w:r w:rsidRPr="00815DEB">
        <w:rPr>
          <w:rFonts w:ascii="DengXian" w:eastAsia="DengXian" w:hAnsi="DengXian" w:cs="David CLM"/>
          <w:b/>
          <w:color w:val="008080"/>
          <w:sz w:val="28"/>
          <w:lang w:val="en-GB"/>
        </w:rPr>
        <w:lastRenderedPageBreak/>
        <w:t xml:space="preserve">&gt; </w:t>
      </w:r>
      <w:r w:rsidR="00406834" w:rsidRPr="00815DEB">
        <w:rPr>
          <w:rFonts w:ascii="DengXian" w:eastAsia="DengXian" w:hAnsi="DengXian" w:cs="David CLM"/>
          <w:b/>
          <w:color w:val="008080"/>
          <w:sz w:val="28"/>
          <w:lang w:val="en-GB"/>
        </w:rPr>
        <w:t xml:space="preserve"> </w:t>
      </w:r>
      <w:r w:rsidR="00981CFE" w:rsidRPr="00815DEB">
        <w:rPr>
          <w:rFonts w:ascii="DengXian" w:eastAsia="DengXian" w:hAnsi="DengXian" w:cs="David CLM"/>
          <w:b/>
          <w:color w:val="008080"/>
          <w:sz w:val="28"/>
          <w:lang w:val="en-GB"/>
        </w:rPr>
        <w:t>CONTEXT</w:t>
      </w:r>
      <w:r w:rsidRPr="00815DEB">
        <w:rPr>
          <w:rFonts w:ascii="DengXian" w:eastAsia="DengXian" w:hAnsi="DengXian" w:cs="David CLM"/>
          <w:b/>
          <w:color w:val="008080"/>
          <w:sz w:val="28"/>
          <w:lang w:val="en-GB"/>
        </w:rPr>
        <w:t xml:space="preserve"> </w:t>
      </w:r>
      <w:r w:rsidR="00981CFE" w:rsidRPr="00815DEB">
        <w:rPr>
          <w:rFonts w:ascii="DengXian" w:eastAsia="DengXian" w:hAnsi="DengXian" w:cs="David CLM"/>
          <w:b/>
          <w:color w:val="008080"/>
          <w:sz w:val="28"/>
          <w:lang w:val="en-GB"/>
        </w:rPr>
        <w:t>AND OBJECTIVES</w:t>
      </w:r>
    </w:p>
    <w:p w14:paraId="763EB0C6" w14:textId="3B686E1B" w:rsidR="00EF0EC4" w:rsidRPr="00815DEB" w:rsidRDefault="00EF0EC4" w:rsidP="00EF0EC4">
      <w:pPr>
        <w:spacing w:after="0" w:line="240" w:lineRule="auto"/>
        <w:rPr>
          <w:rFonts w:ascii="Bahnschrift" w:hAnsi="Bahnschrift"/>
          <w:b/>
          <w:color w:val="595959" w:themeColor="text1" w:themeTint="A6"/>
          <w:sz w:val="28"/>
          <w:lang w:val="en-GB"/>
        </w:rPr>
      </w:pPr>
    </w:p>
    <w:p w14:paraId="5E10A160" w14:textId="5B8BEAAE" w:rsidR="00EF0EC4" w:rsidRPr="005F1E07" w:rsidRDefault="00981CFE" w:rsidP="00EF0EC4">
      <w:pPr>
        <w:spacing w:after="0" w:line="240" w:lineRule="auto"/>
        <w:jc w:val="both"/>
        <w:rPr>
          <w:rFonts w:asciiTheme="majorHAnsi" w:hAnsiTheme="majorHAnsi" w:cstheme="majorHAnsi"/>
          <w:color w:val="595959" w:themeColor="text1" w:themeTint="A6"/>
          <w:sz w:val="24"/>
          <w:lang w:val="en-GB"/>
        </w:rPr>
      </w:pPr>
      <w:r w:rsidRPr="00513DA8">
        <w:rPr>
          <w:rFonts w:asciiTheme="majorHAnsi" w:hAnsiTheme="majorHAnsi" w:cstheme="majorHAnsi"/>
          <w:color w:val="595959" w:themeColor="text1" w:themeTint="A6"/>
          <w:sz w:val="24"/>
          <w:lang w:val="en-GB"/>
        </w:rPr>
        <w:t>Since 2019, the Université de Lo</w:t>
      </w:r>
      <w:r w:rsidR="00513DA8">
        <w:rPr>
          <w:rFonts w:asciiTheme="majorHAnsi" w:hAnsiTheme="majorHAnsi" w:cstheme="majorHAnsi"/>
          <w:color w:val="595959" w:themeColor="text1" w:themeTint="A6"/>
          <w:sz w:val="24"/>
          <w:lang w:val="en-GB"/>
        </w:rPr>
        <w:t>rraine has been</w:t>
      </w:r>
      <w:r w:rsidRPr="00513DA8">
        <w:rPr>
          <w:rFonts w:asciiTheme="majorHAnsi" w:hAnsiTheme="majorHAnsi" w:cstheme="majorHAnsi"/>
          <w:color w:val="595959" w:themeColor="text1" w:themeTint="A6"/>
          <w:sz w:val="24"/>
          <w:lang w:val="en-GB"/>
        </w:rPr>
        <w:t xml:space="preserve"> supporting the international mobility of its PhD students by </w:t>
      </w:r>
      <w:r w:rsidR="00513DA8" w:rsidRPr="00513DA8">
        <w:rPr>
          <w:rFonts w:asciiTheme="majorHAnsi" w:hAnsiTheme="majorHAnsi" w:cstheme="majorHAnsi"/>
          <w:color w:val="595959" w:themeColor="text1" w:themeTint="A6"/>
          <w:sz w:val="24"/>
          <w:lang w:val="en-GB"/>
        </w:rPr>
        <w:t>offering</w:t>
      </w:r>
      <w:r w:rsidR="00513DA8">
        <w:rPr>
          <w:rFonts w:asciiTheme="majorHAnsi" w:hAnsiTheme="majorHAnsi" w:cstheme="majorHAnsi"/>
          <w:color w:val="595959" w:themeColor="text1" w:themeTint="A6"/>
          <w:sz w:val="24"/>
          <w:lang w:val="en-GB"/>
        </w:rPr>
        <w:t xml:space="preserve"> </w:t>
      </w:r>
      <w:r w:rsidR="00513DA8" w:rsidRPr="00513DA8">
        <w:rPr>
          <w:rFonts w:asciiTheme="majorHAnsi" w:hAnsiTheme="majorHAnsi" w:cstheme="majorHAnsi"/>
          <w:color w:val="595959" w:themeColor="text1" w:themeTint="A6"/>
          <w:sz w:val="24"/>
          <w:lang w:val="en-GB"/>
        </w:rPr>
        <w:t xml:space="preserve">outgoing mobility grants to carry out research stays of 2 to 6 months in a research structure abroad. </w:t>
      </w:r>
      <w:r w:rsidR="005F1E07" w:rsidRPr="00815DEB">
        <w:rPr>
          <w:rFonts w:asciiTheme="majorHAnsi" w:hAnsiTheme="majorHAnsi" w:cstheme="majorHAnsi"/>
          <w:color w:val="595959" w:themeColor="text1" w:themeTint="A6"/>
          <w:sz w:val="24"/>
          <w:lang w:val="en-GB"/>
        </w:rPr>
        <w:t xml:space="preserve">Called Doctor, Explore and Achieve More! </w:t>
      </w:r>
      <w:r w:rsidR="005F1E07" w:rsidRPr="005F1E07">
        <w:rPr>
          <w:rFonts w:asciiTheme="majorHAnsi" w:hAnsiTheme="majorHAnsi" w:cstheme="majorHAnsi"/>
          <w:color w:val="595959" w:themeColor="text1" w:themeTint="A6"/>
          <w:sz w:val="24"/>
          <w:lang w:val="en-GB"/>
        </w:rPr>
        <w:t>(DrEAM</w:t>
      </w:r>
      <w:r w:rsidR="00A93541">
        <w:rPr>
          <w:rFonts w:asciiTheme="majorHAnsi" w:hAnsiTheme="majorHAnsi" w:cstheme="majorHAnsi"/>
          <w:color w:val="595959" w:themeColor="text1" w:themeTint="A6"/>
          <w:sz w:val="24"/>
          <w:lang w:val="en-GB"/>
        </w:rPr>
        <w:t xml:space="preserve">), this programme </w:t>
      </w:r>
      <w:r w:rsidR="005F1E07" w:rsidRPr="005F1E07">
        <w:rPr>
          <w:rFonts w:asciiTheme="majorHAnsi" w:hAnsiTheme="majorHAnsi" w:cstheme="majorHAnsi"/>
          <w:color w:val="595959" w:themeColor="text1" w:themeTint="A6"/>
          <w:sz w:val="24"/>
          <w:lang w:val="en-GB"/>
        </w:rPr>
        <w:t xml:space="preserve">is set up </w:t>
      </w:r>
      <w:r w:rsidR="00A93541">
        <w:rPr>
          <w:rFonts w:asciiTheme="majorHAnsi" w:hAnsiTheme="majorHAnsi" w:cstheme="majorHAnsi"/>
          <w:color w:val="595959" w:themeColor="text1" w:themeTint="A6"/>
          <w:sz w:val="24"/>
          <w:lang w:val="en-GB"/>
        </w:rPr>
        <w:t>as part of t</w:t>
      </w:r>
      <w:r w:rsidR="009E006B">
        <w:rPr>
          <w:rFonts w:asciiTheme="majorHAnsi" w:hAnsiTheme="majorHAnsi" w:cstheme="majorHAnsi"/>
          <w:color w:val="595959" w:themeColor="text1" w:themeTint="A6"/>
          <w:sz w:val="24"/>
          <w:lang w:val="en-GB"/>
        </w:rPr>
        <w:t>he I</w:t>
      </w:r>
      <w:r w:rsidR="005F1E07" w:rsidRPr="005F1E07">
        <w:rPr>
          <w:rFonts w:asciiTheme="majorHAnsi" w:hAnsiTheme="majorHAnsi" w:cstheme="majorHAnsi"/>
          <w:color w:val="595959" w:themeColor="text1" w:themeTint="A6"/>
          <w:sz w:val="24"/>
          <w:lang w:val="en-GB"/>
        </w:rPr>
        <w:t>nitiative Lorraine Université d’Excellence (LUE) and aims to</w:t>
      </w:r>
      <w:r w:rsidR="00EF0EC4" w:rsidRPr="005F1E07">
        <w:rPr>
          <w:rFonts w:asciiTheme="majorHAnsi" w:hAnsiTheme="majorHAnsi" w:cstheme="majorHAnsi"/>
          <w:color w:val="595959" w:themeColor="text1" w:themeTint="A6"/>
          <w:sz w:val="24"/>
          <w:lang w:val="en-GB"/>
        </w:rPr>
        <w:t xml:space="preserve">: </w:t>
      </w:r>
    </w:p>
    <w:p w14:paraId="053D2661" w14:textId="21059CE9" w:rsidR="00981CFE" w:rsidRPr="00981CFE" w:rsidRDefault="00981CFE" w:rsidP="00EF0EC4">
      <w:pPr>
        <w:spacing w:after="0" w:line="240" w:lineRule="auto"/>
        <w:jc w:val="both"/>
        <w:rPr>
          <w:rFonts w:asciiTheme="majorHAnsi" w:hAnsiTheme="majorHAnsi" w:cstheme="majorHAnsi"/>
          <w:color w:val="595959" w:themeColor="text1" w:themeTint="A6"/>
          <w:sz w:val="24"/>
          <w:lang w:val="en-US"/>
        </w:rPr>
      </w:pPr>
    </w:p>
    <w:p w14:paraId="3F0BCD0C" w14:textId="18BB25AD" w:rsidR="00F7173B" w:rsidRPr="009E59E2" w:rsidRDefault="00A93541" w:rsidP="00A30B0E">
      <w:pPr>
        <w:pStyle w:val="Paragraphedeliste"/>
        <w:numPr>
          <w:ilvl w:val="0"/>
          <w:numId w:val="4"/>
        </w:numPr>
        <w:spacing w:after="0" w:line="240" w:lineRule="auto"/>
        <w:jc w:val="both"/>
        <w:rPr>
          <w:rFonts w:asciiTheme="majorHAnsi" w:hAnsiTheme="majorHAnsi" w:cstheme="majorHAnsi"/>
          <w:color w:val="595959" w:themeColor="text1" w:themeTint="A6"/>
          <w:sz w:val="24"/>
          <w:lang w:val="en-GB"/>
        </w:rPr>
      </w:pPr>
      <w:r w:rsidRPr="009E59E2">
        <w:rPr>
          <w:rFonts w:asciiTheme="majorHAnsi" w:hAnsiTheme="majorHAnsi" w:cstheme="majorHAnsi"/>
          <w:color w:val="595959" w:themeColor="text1" w:themeTint="A6"/>
          <w:sz w:val="24"/>
          <w:lang w:val="en-GB"/>
        </w:rPr>
        <w:t>encourage</w:t>
      </w:r>
      <w:r w:rsidR="009262BC" w:rsidRPr="009E59E2">
        <w:rPr>
          <w:rFonts w:asciiTheme="majorHAnsi" w:hAnsiTheme="majorHAnsi" w:cstheme="majorHAnsi"/>
          <w:color w:val="595959" w:themeColor="text1" w:themeTint="A6"/>
          <w:sz w:val="24"/>
          <w:lang w:val="en-GB"/>
        </w:rPr>
        <w:t xml:space="preserve"> PhD students to </w:t>
      </w:r>
      <w:r w:rsidR="009E59E2">
        <w:rPr>
          <w:rFonts w:asciiTheme="majorHAnsi" w:hAnsiTheme="majorHAnsi" w:cstheme="majorHAnsi"/>
          <w:color w:val="595959" w:themeColor="text1" w:themeTint="A6"/>
          <w:sz w:val="24"/>
          <w:lang w:val="en-GB"/>
        </w:rPr>
        <w:t>gai</w:t>
      </w:r>
      <w:r w:rsidR="009262BC" w:rsidRPr="009E59E2">
        <w:rPr>
          <w:rFonts w:asciiTheme="majorHAnsi" w:hAnsiTheme="majorHAnsi" w:cstheme="majorHAnsi"/>
          <w:color w:val="595959" w:themeColor="text1" w:themeTint="A6"/>
          <w:sz w:val="24"/>
          <w:lang w:val="en-GB"/>
        </w:rPr>
        <w:t>n international re</w:t>
      </w:r>
      <w:r w:rsidR="00CB18EB" w:rsidRPr="009E59E2">
        <w:rPr>
          <w:rFonts w:asciiTheme="majorHAnsi" w:hAnsiTheme="majorHAnsi" w:cstheme="majorHAnsi"/>
          <w:color w:val="595959" w:themeColor="text1" w:themeTint="A6"/>
          <w:sz w:val="24"/>
          <w:lang w:val="en-GB"/>
        </w:rPr>
        <w:t xml:space="preserve">search experience, </w:t>
      </w:r>
      <w:r w:rsidR="00F024A6">
        <w:rPr>
          <w:rFonts w:asciiTheme="majorHAnsi" w:hAnsiTheme="majorHAnsi" w:cstheme="majorHAnsi"/>
          <w:color w:val="595959" w:themeColor="text1" w:themeTint="A6"/>
          <w:sz w:val="24"/>
          <w:lang w:val="en-GB"/>
        </w:rPr>
        <w:t>thereby enabling</w:t>
      </w:r>
      <w:r w:rsidR="00CB18EB" w:rsidRPr="009E59E2">
        <w:rPr>
          <w:rFonts w:asciiTheme="majorHAnsi" w:hAnsiTheme="majorHAnsi" w:cstheme="majorHAnsi"/>
          <w:color w:val="595959" w:themeColor="text1" w:themeTint="A6"/>
          <w:sz w:val="24"/>
          <w:lang w:val="en-GB"/>
        </w:rPr>
        <w:t xml:space="preserve"> them </w:t>
      </w:r>
      <w:r w:rsidR="009262BC" w:rsidRPr="009E59E2">
        <w:rPr>
          <w:rFonts w:asciiTheme="majorHAnsi" w:hAnsiTheme="majorHAnsi" w:cstheme="majorHAnsi"/>
          <w:color w:val="595959" w:themeColor="text1" w:themeTint="A6"/>
          <w:sz w:val="24"/>
          <w:lang w:val="en-GB"/>
        </w:rPr>
        <w:t xml:space="preserve">to conduct their </w:t>
      </w:r>
      <w:r w:rsidR="00AE704F" w:rsidRPr="009E59E2">
        <w:rPr>
          <w:rFonts w:asciiTheme="majorHAnsi" w:hAnsiTheme="majorHAnsi" w:cstheme="majorHAnsi"/>
          <w:color w:val="595959" w:themeColor="text1" w:themeTint="A6"/>
          <w:sz w:val="24"/>
          <w:lang w:val="en-GB"/>
        </w:rPr>
        <w:t xml:space="preserve">doctoral research work in </w:t>
      </w:r>
      <w:r w:rsidR="00CB18EB" w:rsidRPr="009E59E2">
        <w:rPr>
          <w:rFonts w:asciiTheme="majorHAnsi" w:hAnsiTheme="majorHAnsi" w:cstheme="majorHAnsi"/>
          <w:color w:val="595959" w:themeColor="text1" w:themeTint="A6"/>
          <w:sz w:val="24"/>
          <w:lang w:val="en-GB"/>
        </w:rPr>
        <w:t xml:space="preserve">a different </w:t>
      </w:r>
      <w:r w:rsidR="00AE704F" w:rsidRPr="009E59E2">
        <w:rPr>
          <w:rFonts w:asciiTheme="majorHAnsi" w:hAnsiTheme="majorHAnsi" w:cstheme="majorHAnsi"/>
          <w:color w:val="595959" w:themeColor="text1" w:themeTint="A6"/>
          <w:sz w:val="24"/>
          <w:lang w:val="en-GB"/>
        </w:rPr>
        <w:t xml:space="preserve">environment, develop their scientific network and open </w:t>
      </w:r>
      <w:r w:rsidR="00CB18EB" w:rsidRPr="009E59E2">
        <w:rPr>
          <w:rFonts w:asciiTheme="majorHAnsi" w:hAnsiTheme="majorHAnsi" w:cstheme="majorHAnsi"/>
          <w:color w:val="595959" w:themeColor="text1" w:themeTint="A6"/>
          <w:sz w:val="24"/>
          <w:lang w:val="en-GB"/>
        </w:rPr>
        <w:t xml:space="preserve">up </w:t>
      </w:r>
      <w:r w:rsidR="00AE704F" w:rsidRPr="009E59E2">
        <w:rPr>
          <w:rFonts w:asciiTheme="majorHAnsi" w:hAnsiTheme="majorHAnsi" w:cstheme="majorHAnsi"/>
          <w:color w:val="595959" w:themeColor="text1" w:themeTint="A6"/>
          <w:sz w:val="24"/>
          <w:lang w:val="en-GB"/>
        </w:rPr>
        <w:t xml:space="preserve">to </w:t>
      </w:r>
      <w:r w:rsidR="00CB18EB" w:rsidRPr="009E59E2">
        <w:rPr>
          <w:rFonts w:asciiTheme="majorHAnsi" w:hAnsiTheme="majorHAnsi" w:cstheme="majorHAnsi"/>
          <w:color w:val="595959" w:themeColor="text1" w:themeTint="A6"/>
          <w:sz w:val="24"/>
          <w:lang w:val="en-GB"/>
        </w:rPr>
        <w:t>new perspectives,</w:t>
      </w:r>
    </w:p>
    <w:p w14:paraId="285ACC20" w14:textId="5D9F2DD9" w:rsidR="009E59E2" w:rsidRPr="009E59E2" w:rsidRDefault="00F83BBF" w:rsidP="00F7173B">
      <w:pPr>
        <w:pStyle w:val="Paragraphedeliste"/>
        <w:numPr>
          <w:ilvl w:val="0"/>
          <w:numId w:val="4"/>
        </w:numPr>
        <w:spacing w:after="0" w:line="240" w:lineRule="auto"/>
        <w:jc w:val="both"/>
        <w:rPr>
          <w:rFonts w:asciiTheme="majorHAnsi" w:hAnsiTheme="majorHAnsi" w:cstheme="majorHAnsi"/>
          <w:color w:val="595959" w:themeColor="text1" w:themeTint="A6"/>
          <w:sz w:val="24"/>
          <w:lang w:val="en-GB"/>
        </w:rPr>
      </w:pPr>
      <w:r>
        <w:rPr>
          <w:rFonts w:asciiTheme="majorHAnsi" w:hAnsiTheme="majorHAnsi" w:cstheme="majorHAnsi"/>
          <w:color w:val="595959" w:themeColor="text1" w:themeTint="A6"/>
          <w:sz w:val="24"/>
          <w:lang w:val="en-GB"/>
        </w:rPr>
        <w:t>strengthen</w:t>
      </w:r>
      <w:r w:rsidR="009E59E2" w:rsidRPr="009E59E2">
        <w:rPr>
          <w:rFonts w:asciiTheme="majorHAnsi" w:hAnsiTheme="majorHAnsi" w:cstheme="majorHAnsi"/>
          <w:color w:val="595959" w:themeColor="text1" w:themeTint="A6"/>
          <w:sz w:val="24"/>
          <w:lang w:val="en-GB"/>
        </w:rPr>
        <w:t xml:space="preserve"> the</w:t>
      </w:r>
      <w:r>
        <w:rPr>
          <w:rFonts w:asciiTheme="majorHAnsi" w:hAnsiTheme="majorHAnsi" w:cstheme="majorHAnsi"/>
          <w:color w:val="595959" w:themeColor="text1" w:themeTint="A6"/>
          <w:sz w:val="24"/>
          <w:lang w:val="en-GB"/>
        </w:rPr>
        <w:t xml:space="preserve"> international</w:t>
      </w:r>
      <w:r w:rsidR="009E59E2" w:rsidRPr="009E59E2">
        <w:rPr>
          <w:rFonts w:asciiTheme="majorHAnsi" w:hAnsiTheme="majorHAnsi" w:cstheme="majorHAnsi"/>
          <w:color w:val="595959" w:themeColor="text1" w:themeTint="A6"/>
          <w:sz w:val="24"/>
          <w:lang w:val="en-GB"/>
        </w:rPr>
        <w:t xml:space="preserve"> visibility of the </w:t>
      </w:r>
      <w:r w:rsidR="009E59E2">
        <w:rPr>
          <w:rFonts w:asciiTheme="majorHAnsi" w:hAnsiTheme="majorHAnsi" w:cstheme="majorHAnsi"/>
          <w:color w:val="595959" w:themeColor="text1" w:themeTint="A6"/>
          <w:sz w:val="24"/>
          <w:lang w:val="en-GB"/>
        </w:rPr>
        <w:t>Université de Lorraine</w:t>
      </w:r>
      <w:r>
        <w:rPr>
          <w:rFonts w:asciiTheme="majorHAnsi" w:hAnsiTheme="majorHAnsi" w:cstheme="majorHAnsi"/>
          <w:color w:val="595959" w:themeColor="text1" w:themeTint="A6"/>
          <w:sz w:val="24"/>
          <w:lang w:val="en-GB"/>
        </w:rPr>
        <w:t xml:space="preserve"> </w:t>
      </w:r>
      <w:r w:rsidR="008C1121">
        <w:rPr>
          <w:rFonts w:asciiTheme="majorHAnsi" w:hAnsiTheme="majorHAnsi" w:cstheme="majorHAnsi"/>
          <w:color w:val="595959" w:themeColor="text1" w:themeTint="A6"/>
          <w:sz w:val="24"/>
          <w:lang w:val="en-GB"/>
        </w:rPr>
        <w:t xml:space="preserve">and </w:t>
      </w:r>
      <w:r>
        <w:rPr>
          <w:rFonts w:asciiTheme="majorHAnsi" w:hAnsiTheme="majorHAnsi" w:cstheme="majorHAnsi"/>
          <w:color w:val="595959" w:themeColor="text1" w:themeTint="A6"/>
          <w:sz w:val="24"/>
          <w:lang w:val="en-GB"/>
        </w:rPr>
        <w:t>the research activities carried out in Lorraine,</w:t>
      </w:r>
    </w:p>
    <w:p w14:paraId="333CA87D" w14:textId="1F9789D8" w:rsidR="00EF0EC4" w:rsidRDefault="00110686" w:rsidP="00EF0EC4">
      <w:pPr>
        <w:pStyle w:val="Paragraphedeliste"/>
        <w:numPr>
          <w:ilvl w:val="0"/>
          <w:numId w:val="4"/>
        </w:numPr>
        <w:spacing w:after="0" w:line="240" w:lineRule="auto"/>
        <w:jc w:val="both"/>
        <w:rPr>
          <w:rFonts w:asciiTheme="majorHAnsi" w:hAnsiTheme="majorHAnsi" w:cstheme="majorHAnsi"/>
          <w:color w:val="595959" w:themeColor="text1" w:themeTint="A6"/>
          <w:sz w:val="24"/>
          <w:lang w:val="en-GB"/>
        </w:rPr>
      </w:pPr>
      <w:r>
        <w:rPr>
          <w:rFonts w:asciiTheme="majorHAnsi" w:hAnsiTheme="majorHAnsi" w:cstheme="majorHAnsi"/>
          <w:color w:val="595959" w:themeColor="text1" w:themeTint="A6"/>
          <w:sz w:val="24"/>
          <w:lang w:val="en-GB"/>
        </w:rPr>
        <w:t>f</w:t>
      </w:r>
      <w:r w:rsidRPr="00110686">
        <w:rPr>
          <w:rFonts w:asciiTheme="majorHAnsi" w:hAnsiTheme="majorHAnsi" w:cstheme="majorHAnsi"/>
          <w:color w:val="595959" w:themeColor="text1" w:themeTint="A6"/>
          <w:sz w:val="24"/>
          <w:lang w:val="en-GB"/>
        </w:rPr>
        <w:t xml:space="preserve">oster the </w:t>
      </w:r>
      <w:r>
        <w:rPr>
          <w:rFonts w:asciiTheme="majorHAnsi" w:hAnsiTheme="majorHAnsi" w:cstheme="majorHAnsi"/>
          <w:color w:val="595959" w:themeColor="text1" w:themeTint="A6"/>
          <w:sz w:val="24"/>
          <w:lang w:val="en-GB"/>
        </w:rPr>
        <w:t>d</w:t>
      </w:r>
      <w:r w:rsidR="00573FE7">
        <w:rPr>
          <w:rFonts w:asciiTheme="majorHAnsi" w:hAnsiTheme="majorHAnsi" w:cstheme="majorHAnsi"/>
          <w:color w:val="595959" w:themeColor="text1" w:themeTint="A6"/>
          <w:sz w:val="24"/>
          <w:lang w:val="en-GB"/>
        </w:rPr>
        <w:t>evelop</w:t>
      </w:r>
      <w:r>
        <w:rPr>
          <w:rFonts w:asciiTheme="majorHAnsi" w:hAnsiTheme="majorHAnsi" w:cstheme="majorHAnsi"/>
          <w:color w:val="595959" w:themeColor="text1" w:themeTint="A6"/>
          <w:sz w:val="24"/>
          <w:lang w:val="en-GB"/>
        </w:rPr>
        <w:t>ment of</w:t>
      </w:r>
      <w:r w:rsidR="00573FE7">
        <w:rPr>
          <w:rFonts w:asciiTheme="majorHAnsi" w:hAnsiTheme="majorHAnsi" w:cstheme="majorHAnsi"/>
          <w:color w:val="595959" w:themeColor="text1" w:themeTint="A6"/>
          <w:sz w:val="24"/>
          <w:lang w:val="en-GB"/>
        </w:rPr>
        <w:t xml:space="preserve"> s</w:t>
      </w:r>
      <w:r w:rsidR="008C1121" w:rsidRPr="008C1121">
        <w:rPr>
          <w:rFonts w:asciiTheme="majorHAnsi" w:hAnsiTheme="majorHAnsi" w:cstheme="majorHAnsi"/>
          <w:color w:val="595959" w:themeColor="text1" w:themeTint="A6"/>
          <w:sz w:val="24"/>
          <w:lang w:val="en-GB"/>
        </w:rPr>
        <w:t xml:space="preserve">cientific collaborations with </w:t>
      </w:r>
      <w:r w:rsidR="008C1121">
        <w:rPr>
          <w:rFonts w:asciiTheme="majorHAnsi" w:hAnsiTheme="majorHAnsi" w:cstheme="majorHAnsi"/>
          <w:color w:val="595959" w:themeColor="text1" w:themeTint="A6"/>
          <w:sz w:val="24"/>
          <w:lang w:val="en-GB"/>
        </w:rPr>
        <w:t>global research players</w:t>
      </w:r>
      <w:r w:rsidR="00573FE7">
        <w:rPr>
          <w:rFonts w:asciiTheme="majorHAnsi" w:hAnsiTheme="majorHAnsi" w:cstheme="majorHAnsi"/>
          <w:color w:val="595959" w:themeColor="text1" w:themeTint="A6"/>
          <w:sz w:val="24"/>
          <w:lang w:val="en-GB"/>
        </w:rPr>
        <w:t>.</w:t>
      </w:r>
    </w:p>
    <w:p w14:paraId="138FF884" w14:textId="77777777" w:rsidR="008F2479" w:rsidRPr="00110686" w:rsidRDefault="008F2479" w:rsidP="008F2479">
      <w:pPr>
        <w:pStyle w:val="Paragraphedeliste"/>
        <w:spacing w:after="0" w:line="240" w:lineRule="auto"/>
        <w:jc w:val="both"/>
        <w:rPr>
          <w:rFonts w:asciiTheme="majorHAnsi" w:hAnsiTheme="majorHAnsi" w:cstheme="majorHAnsi"/>
          <w:color w:val="595959" w:themeColor="text1" w:themeTint="A6"/>
          <w:sz w:val="24"/>
          <w:lang w:val="en-GB"/>
        </w:rPr>
      </w:pPr>
    </w:p>
    <w:p w14:paraId="39189B4D" w14:textId="21B1D443" w:rsidR="00406834" w:rsidRPr="008E70D8" w:rsidRDefault="00406834" w:rsidP="00EF0EC4">
      <w:pPr>
        <w:spacing w:after="0" w:line="240" w:lineRule="auto"/>
        <w:rPr>
          <w:rFonts w:ascii="Bahnschrift" w:hAnsi="Bahnschrift"/>
          <w:b/>
          <w:color w:val="595959" w:themeColor="text1" w:themeTint="A6"/>
          <w:sz w:val="28"/>
          <w:lang w:val="en-GB"/>
        </w:rPr>
      </w:pPr>
    </w:p>
    <w:p w14:paraId="000AB54A" w14:textId="3C2B6937" w:rsidR="00F7173B" w:rsidRPr="00815DEB" w:rsidRDefault="00F7173B" w:rsidP="00F7173B">
      <w:pPr>
        <w:spacing w:after="0" w:line="240" w:lineRule="auto"/>
        <w:rPr>
          <w:rFonts w:ascii="DengXian" w:eastAsia="DengXian" w:hAnsi="DengXian" w:cs="David CLM"/>
          <w:b/>
          <w:color w:val="008080"/>
          <w:sz w:val="28"/>
          <w:lang w:val="en-GB"/>
        </w:rPr>
      </w:pPr>
      <w:r w:rsidRPr="00815DEB">
        <w:rPr>
          <w:rFonts w:ascii="DengXian" w:eastAsia="DengXian" w:hAnsi="DengXian" w:cs="David CLM"/>
          <w:b/>
          <w:color w:val="008080"/>
          <w:sz w:val="28"/>
          <w:lang w:val="en-GB"/>
        </w:rPr>
        <w:t xml:space="preserve">&gt; </w:t>
      </w:r>
      <w:r w:rsidR="00406834" w:rsidRPr="00815DEB">
        <w:rPr>
          <w:rFonts w:ascii="DengXian" w:eastAsia="DengXian" w:hAnsi="DengXian" w:cs="David CLM"/>
          <w:b/>
          <w:color w:val="008080"/>
          <w:sz w:val="28"/>
          <w:lang w:val="en-GB"/>
        </w:rPr>
        <w:t xml:space="preserve"> </w:t>
      </w:r>
      <w:r w:rsidR="00110686" w:rsidRPr="00815DEB">
        <w:rPr>
          <w:rFonts w:ascii="DengXian" w:eastAsia="DengXian" w:hAnsi="DengXian" w:cs="David CLM"/>
          <w:b/>
          <w:color w:val="008080"/>
          <w:sz w:val="28"/>
          <w:lang w:val="en-GB"/>
        </w:rPr>
        <w:t>ELIGIBILITY CRITERIA</w:t>
      </w:r>
    </w:p>
    <w:p w14:paraId="316128AB" w14:textId="689742F6" w:rsidR="00927F9B" w:rsidRDefault="00927F9B" w:rsidP="00F7173B">
      <w:pPr>
        <w:spacing w:after="0" w:line="240" w:lineRule="auto"/>
        <w:rPr>
          <w:rFonts w:ascii="DengXian" w:eastAsia="DengXian" w:hAnsi="DengXian" w:cs="David CLM"/>
          <w:b/>
          <w:color w:val="404040" w:themeColor="text1" w:themeTint="BF"/>
          <w:sz w:val="28"/>
          <w:lang w:val="en-GB"/>
        </w:rPr>
      </w:pPr>
    </w:p>
    <w:p w14:paraId="14AEA7C8" w14:textId="1184E8CD" w:rsidR="00956C27" w:rsidRDefault="00711932" w:rsidP="00055735">
      <w:pPr>
        <w:spacing w:after="0" w:line="240" w:lineRule="auto"/>
        <w:jc w:val="both"/>
        <w:rPr>
          <w:rFonts w:asciiTheme="majorHAnsi" w:eastAsia="DengXian" w:hAnsiTheme="majorHAnsi" w:cstheme="majorHAnsi"/>
          <w:color w:val="595959" w:themeColor="text1" w:themeTint="A6"/>
          <w:sz w:val="24"/>
          <w:lang w:val="en-GB"/>
        </w:rPr>
      </w:pPr>
      <w:r w:rsidRPr="00711932">
        <w:rPr>
          <w:rFonts w:asciiTheme="majorHAnsi" w:eastAsia="DengXian" w:hAnsiTheme="majorHAnsi" w:cstheme="majorHAnsi"/>
          <w:color w:val="595959" w:themeColor="text1" w:themeTint="A6"/>
          <w:sz w:val="24"/>
          <w:lang w:val="en-GB"/>
        </w:rPr>
        <w:t>To be eligible, the applicant must</w:t>
      </w:r>
      <w:r>
        <w:rPr>
          <w:rFonts w:asciiTheme="majorHAnsi" w:eastAsia="DengXian" w:hAnsiTheme="majorHAnsi" w:cstheme="majorHAnsi"/>
          <w:b/>
          <w:color w:val="595959" w:themeColor="text1" w:themeTint="A6"/>
          <w:sz w:val="24"/>
          <w:lang w:val="en-GB"/>
        </w:rPr>
        <w:t xml:space="preserve"> </w:t>
      </w:r>
      <w:r>
        <w:rPr>
          <w:rFonts w:asciiTheme="majorHAnsi" w:eastAsia="DengXian" w:hAnsiTheme="majorHAnsi" w:cstheme="majorHAnsi"/>
          <w:color w:val="595959" w:themeColor="text1" w:themeTint="A6"/>
          <w:sz w:val="24"/>
          <w:lang w:val="en-GB"/>
        </w:rPr>
        <w:t>b</w:t>
      </w:r>
      <w:r w:rsidR="00927F9B" w:rsidRPr="00711932">
        <w:rPr>
          <w:rFonts w:asciiTheme="majorHAnsi" w:eastAsia="DengXian" w:hAnsiTheme="majorHAnsi" w:cstheme="majorHAnsi"/>
          <w:color w:val="595959" w:themeColor="text1" w:themeTint="A6"/>
          <w:sz w:val="24"/>
          <w:lang w:val="en-GB"/>
        </w:rPr>
        <w:t>e enrolled in</w:t>
      </w:r>
      <w:r w:rsidR="00363303" w:rsidRPr="00711932">
        <w:rPr>
          <w:rFonts w:asciiTheme="majorHAnsi" w:eastAsia="DengXian" w:hAnsiTheme="majorHAnsi" w:cstheme="majorHAnsi"/>
          <w:color w:val="595959" w:themeColor="text1" w:themeTint="A6"/>
          <w:sz w:val="24"/>
          <w:lang w:val="en-GB"/>
        </w:rPr>
        <w:t xml:space="preserve"> a doctoral programme at the Université de Lorraine or in one of LUE partner institutions at the time the application is submitted and</w:t>
      </w:r>
      <w:r w:rsidR="00956C27" w:rsidRPr="00711932">
        <w:rPr>
          <w:rFonts w:asciiTheme="majorHAnsi" w:eastAsia="DengXian" w:hAnsiTheme="majorHAnsi" w:cstheme="majorHAnsi"/>
          <w:color w:val="595959" w:themeColor="text1" w:themeTint="A6"/>
          <w:sz w:val="24"/>
          <w:lang w:val="en-GB"/>
        </w:rPr>
        <w:t xml:space="preserve"> for the duration of the stay.</w:t>
      </w:r>
    </w:p>
    <w:p w14:paraId="32E3AAF5" w14:textId="6F29427B" w:rsidR="00711932" w:rsidRDefault="00711932" w:rsidP="00055735">
      <w:pPr>
        <w:spacing w:after="0" w:line="240" w:lineRule="auto"/>
        <w:jc w:val="both"/>
        <w:rPr>
          <w:rFonts w:asciiTheme="majorHAnsi" w:eastAsia="DengXian" w:hAnsiTheme="majorHAnsi" w:cstheme="majorHAnsi"/>
          <w:color w:val="595959" w:themeColor="text1" w:themeTint="A6"/>
          <w:sz w:val="24"/>
          <w:lang w:val="en-GB"/>
        </w:rPr>
      </w:pPr>
    </w:p>
    <w:p w14:paraId="1CE85482" w14:textId="05A62FD9" w:rsidR="00711932" w:rsidRDefault="00711932" w:rsidP="00055735">
      <w:pPr>
        <w:spacing w:after="0" w:line="240" w:lineRule="auto"/>
        <w:jc w:val="both"/>
        <w:rPr>
          <w:rFonts w:asciiTheme="majorHAnsi" w:eastAsia="DengXian" w:hAnsiTheme="majorHAnsi" w:cstheme="majorHAnsi"/>
          <w:color w:val="595959" w:themeColor="text1" w:themeTint="A6"/>
          <w:sz w:val="24"/>
          <w:lang w:val="en-US"/>
        </w:rPr>
      </w:pPr>
      <w:r w:rsidRPr="00E616FC">
        <w:rPr>
          <w:rFonts w:asciiTheme="majorHAnsi" w:eastAsia="DengXian" w:hAnsiTheme="majorHAnsi" w:cstheme="majorHAnsi"/>
          <w:color w:val="595959" w:themeColor="text1" w:themeTint="A6"/>
          <w:sz w:val="24"/>
          <w:lang w:val="en-GB"/>
        </w:rPr>
        <w:t xml:space="preserve">Applicants who have an LUE doctoral contract </w:t>
      </w:r>
      <w:r w:rsidR="00E616FC" w:rsidRPr="00E616FC">
        <w:rPr>
          <w:rFonts w:asciiTheme="majorHAnsi" w:eastAsia="DengXian" w:hAnsiTheme="majorHAnsi" w:cstheme="majorHAnsi"/>
          <w:color w:val="595959" w:themeColor="text1" w:themeTint="A6"/>
          <w:sz w:val="24"/>
          <w:lang w:val="en-GB"/>
        </w:rPr>
        <w:t xml:space="preserve">are also eligible, </w:t>
      </w:r>
      <w:r w:rsidR="00E616FC">
        <w:rPr>
          <w:rFonts w:asciiTheme="majorHAnsi" w:eastAsia="DengXian" w:hAnsiTheme="majorHAnsi" w:cstheme="majorHAnsi"/>
          <w:color w:val="595959" w:themeColor="text1" w:themeTint="A6"/>
          <w:sz w:val="24"/>
          <w:lang w:val="en-US"/>
        </w:rPr>
        <w:t>provided that the</w:t>
      </w:r>
      <w:r w:rsidR="00E616FC" w:rsidRPr="00E616FC">
        <w:rPr>
          <w:rFonts w:asciiTheme="majorHAnsi" w:eastAsia="DengXian" w:hAnsiTheme="majorHAnsi" w:cstheme="majorHAnsi"/>
          <w:color w:val="595959" w:themeColor="text1" w:themeTint="A6"/>
          <w:sz w:val="24"/>
          <w:lang w:val="en-US"/>
        </w:rPr>
        <w:t xml:space="preserve"> consumption of</w:t>
      </w:r>
      <w:r w:rsidR="005563DA">
        <w:rPr>
          <w:rFonts w:asciiTheme="majorHAnsi" w:eastAsia="DengXian" w:hAnsiTheme="majorHAnsi" w:cstheme="majorHAnsi"/>
          <w:color w:val="595959" w:themeColor="text1" w:themeTint="A6"/>
          <w:sz w:val="24"/>
          <w:lang w:val="en-US"/>
        </w:rPr>
        <w:t xml:space="preserve"> the</w:t>
      </w:r>
      <w:r w:rsidR="00E616FC" w:rsidRPr="00E616FC">
        <w:rPr>
          <w:rFonts w:asciiTheme="majorHAnsi" w:eastAsia="DengXian" w:hAnsiTheme="majorHAnsi" w:cstheme="majorHAnsi"/>
          <w:color w:val="595959" w:themeColor="text1" w:themeTint="A6"/>
          <w:sz w:val="24"/>
          <w:lang w:val="en-US"/>
        </w:rPr>
        <w:t xml:space="preserve"> credits allocated to the research project justifies it.</w:t>
      </w:r>
    </w:p>
    <w:p w14:paraId="53865187" w14:textId="224D9BC4" w:rsidR="00055735" w:rsidRDefault="00055735" w:rsidP="00055735">
      <w:pPr>
        <w:spacing w:after="0" w:line="240" w:lineRule="auto"/>
        <w:jc w:val="both"/>
        <w:rPr>
          <w:rFonts w:asciiTheme="majorHAnsi" w:eastAsia="DengXian" w:hAnsiTheme="majorHAnsi" w:cstheme="majorHAnsi"/>
          <w:color w:val="595959" w:themeColor="text1" w:themeTint="A6"/>
          <w:sz w:val="24"/>
          <w:lang w:val="en-US"/>
        </w:rPr>
      </w:pPr>
    </w:p>
    <w:p w14:paraId="49CD06C7" w14:textId="0C5A97ED" w:rsidR="00927F9B" w:rsidRPr="008D5B85" w:rsidRDefault="00055735" w:rsidP="00711932">
      <w:pPr>
        <w:spacing w:after="0" w:line="240" w:lineRule="auto"/>
        <w:jc w:val="both"/>
        <w:rPr>
          <w:rFonts w:asciiTheme="majorHAnsi" w:eastAsia="DengXian" w:hAnsiTheme="majorHAnsi" w:cstheme="majorHAnsi"/>
          <w:color w:val="595959" w:themeColor="text1" w:themeTint="A6"/>
          <w:sz w:val="24"/>
          <w:lang w:val="en-US"/>
        </w:rPr>
      </w:pPr>
      <w:r>
        <w:rPr>
          <w:rFonts w:asciiTheme="majorHAnsi" w:eastAsia="DengXian" w:hAnsiTheme="majorHAnsi" w:cstheme="majorHAnsi"/>
          <w:color w:val="595959" w:themeColor="text1" w:themeTint="A6"/>
          <w:sz w:val="24"/>
          <w:lang w:val="en-US"/>
        </w:rPr>
        <w:t>Applicants who have already benefited from a DrEAM mobility grant</w:t>
      </w:r>
      <w:r w:rsidR="008C1ADD">
        <w:rPr>
          <w:rFonts w:asciiTheme="majorHAnsi" w:eastAsia="DengXian" w:hAnsiTheme="majorHAnsi" w:cstheme="majorHAnsi"/>
          <w:color w:val="595959" w:themeColor="text1" w:themeTint="A6"/>
          <w:sz w:val="24"/>
          <w:lang w:val="en-US"/>
        </w:rPr>
        <w:t xml:space="preserve"> may apply for</w:t>
      </w:r>
      <w:r w:rsidR="008D5B85">
        <w:rPr>
          <w:rFonts w:asciiTheme="majorHAnsi" w:eastAsia="DengXian" w:hAnsiTheme="majorHAnsi" w:cstheme="majorHAnsi"/>
          <w:color w:val="595959" w:themeColor="text1" w:themeTint="A6"/>
          <w:sz w:val="24"/>
          <w:lang w:val="en-US"/>
        </w:rPr>
        <w:t xml:space="preserve"> a new destination,</w:t>
      </w:r>
      <w:r w:rsidR="008C1ADD">
        <w:rPr>
          <w:rFonts w:asciiTheme="majorHAnsi" w:eastAsia="DengXian" w:hAnsiTheme="majorHAnsi" w:cstheme="majorHAnsi"/>
          <w:color w:val="595959" w:themeColor="text1" w:themeTint="A6"/>
          <w:sz w:val="24"/>
          <w:lang w:val="en-US"/>
        </w:rPr>
        <w:t xml:space="preserve"> but priority will be given to first-time applicant</w:t>
      </w:r>
      <w:r w:rsidR="008D5B85">
        <w:rPr>
          <w:rFonts w:asciiTheme="majorHAnsi" w:eastAsia="DengXian" w:hAnsiTheme="majorHAnsi" w:cstheme="majorHAnsi"/>
          <w:color w:val="595959" w:themeColor="text1" w:themeTint="A6"/>
          <w:sz w:val="24"/>
          <w:lang w:val="en-US"/>
        </w:rPr>
        <w:t>s</w:t>
      </w:r>
      <w:r w:rsidR="008C1ADD">
        <w:rPr>
          <w:rFonts w:asciiTheme="majorHAnsi" w:eastAsia="DengXian" w:hAnsiTheme="majorHAnsi" w:cstheme="majorHAnsi"/>
          <w:color w:val="595959" w:themeColor="text1" w:themeTint="A6"/>
          <w:sz w:val="24"/>
          <w:lang w:val="en-US"/>
        </w:rPr>
        <w:t>.</w:t>
      </w:r>
    </w:p>
    <w:p w14:paraId="537A59EF" w14:textId="4950A648" w:rsidR="00927F9B" w:rsidRDefault="00927F9B" w:rsidP="00F7173B">
      <w:pPr>
        <w:spacing w:after="0" w:line="240" w:lineRule="auto"/>
        <w:rPr>
          <w:rFonts w:ascii="DengXian" w:eastAsia="DengXian" w:hAnsi="DengXian" w:cs="David CLM"/>
          <w:b/>
          <w:color w:val="404040" w:themeColor="text1" w:themeTint="BF"/>
          <w:sz w:val="28"/>
          <w:lang w:val="en-GB"/>
        </w:rPr>
      </w:pPr>
    </w:p>
    <w:p w14:paraId="74822894" w14:textId="2A93A581" w:rsidR="00FC556C" w:rsidRPr="00A7559B" w:rsidRDefault="00A7559B" w:rsidP="00F7173B">
      <w:pPr>
        <w:spacing w:after="0" w:line="240" w:lineRule="auto"/>
        <w:rPr>
          <w:rFonts w:asciiTheme="majorHAnsi" w:eastAsia="DengXian" w:hAnsiTheme="majorHAnsi" w:cstheme="majorHAnsi"/>
          <w:b/>
          <w:color w:val="595959" w:themeColor="text1" w:themeTint="A6"/>
          <w:sz w:val="24"/>
          <w:lang w:val="en-GB"/>
        </w:rPr>
      </w:pPr>
      <w:r w:rsidRPr="00CB55CB">
        <w:rPr>
          <w:rFonts w:asciiTheme="majorHAnsi" w:eastAsia="DengXian" w:hAnsiTheme="majorHAnsi" w:cstheme="majorHAnsi"/>
          <w:b/>
          <w:color w:val="595959" w:themeColor="text1" w:themeTint="A6"/>
          <w:sz w:val="24"/>
          <w:lang w:val="en-GB"/>
        </w:rPr>
        <w:t>Eligible mobility projects must:</w:t>
      </w:r>
    </w:p>
    <w:p w14:paraId="405B9DFE" w14:textId="4D0E7EDC" w:rsidR="001717EE" w:rsidRPr="00A7559B" w:rsidRDefault="001717EE" w:rsidP="00F7173B">
      <w:pPr>
        <w:spacing w:after="0" w:line="240" w:lineRule="auto"/>
        <w:rPr>
          <w:rFonts w:asciiTheme="majorHAnsi" w:eastAsia="DengXian" w:hAnsiTheme="majorHAnsi" w:cstheme="majorHAnsi"/>
          <w:b/>
          <w:color w:val="595959" w:themeColor="text1" w:themeTint="A6"/>
          <w:sz w:val="28"/>
          <w:lang w:val="en-GB"/>
        </w:rPr>
      </w:pPr>
    </w:p>
    <w:p w14:paraId="15C8E63A" w14:textId="30F0D3C7" w:rsidR="005B396E" w:rsidRPr="00AD25D4" w:rsidRDefault="00803234" w:rsidP="00AD25D4">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lang w:val="en-GB"/>
        </w:rPr>
      </w:pPr>
      <w:r>
        <w:rPr>
          <w:rFonts w:asciiTheme="majorHAnsi" w:eastAsia="DengXian" w:hAnsiTheme="majorHAnsi" w:cstheme="majorHAnsi"/>
          <w:color w:val="595959" w:themeColor="text1" w:themeTint="A6"/>
          <w:sz w:val="24"/>
          <w:lang w:val="en-GB"/>
        </w:rPr>
        <w:t>B</w:t>
      </w:r>
      <w:r w:rsidR="000968F1" w:rsidRPr="00AD25D4">
        <w:rPr>
          <w:rFonts w:asciiTheme="majorHAnsi" w:eastAsia="DengXian" w:hAnsiTheme="majorHAnsi" w:cstheme="majorHAnsi"/>
          <w:color w:val="595959" w:themeColor="text1" w:themeTint="A6"/>
          <w:sz w:val="24"/>
          <w:lang w:val="en-GB"/>
        </w:rPr>
        <w:t>e</w:t>
      </w:r>
      <w:r w:rsidR="00AD25D4" w:rsidRPr="00AD25D4">
        <w:rPr>
          <w:rFonts w:asciiTheme="majorHAnsi" w:eastAsia="DengXian" w:hAnsiTheme="majorHAnsi" w:cstheme="majorHAnsi"/>
          <w:color w:val="595959" w:themeColor="text1" w:themeTint="A6"/>
          <w:sz w:val="24"/>
          <w:lang w:val="en-GB"/>
        </w:rPr>
        <w:t xml:space="preserve"> a real </w:t>
      </w:r>
      <w:r w:rsidR="00A7559B" w:rsidRPr="00AD25D4">
        <w:rPr>
          <w:rFonts w:asciiTheme="majorHAnsi" w:eastAsia="DengXian" w:hAnsiTheme="majorHAnsi" w:cstheme="majorHAnsi"/>
          <w:color w:val="595959" w:themeColor="text1" w:themeTint="A6"/>
          <w:sz w:val="24"/>
          <w:lang w:val="en-GB"/>
        </w:rPr>
        <w:t xml:space="preserve">opportunity for the </w:t>
      </w:r>
      <w:r w:rsidR="00815DEB">
        <w:rPr>
          <w:rFonts w:asciiTheme="majorHAnsi" w:eastAsia="DengXian" w:hAnsiTheme="majorHAnsi" w:cstheme="majorHAnsi"/>
          <w:color w:val="595959" w:themeColor="text1" w:themeTint="A6"/>
          <w:sz w:val="24"/>
          <w:lang w:val="en-GB"/>
        </w:rPr>
        <w:t>applicant</w:t>
      </w:r>
      <w:r w:rsidR="00A7559B" w:rsidRPr="00AD25D4">
        <w:rPr>
          <w:rFonts w:asciiTheme="majorHAnsi" w:eastAsia="DengXian" w:hAnsiTheme="majorHAnsi" w:cstheme="majorHAnsi"/>
          <w:color w:val="595959" w:themeColor="text1" w:themeTint="A6"/>
          <w:sz w:val="24"/>
          <w:lang w:val="en-GB"/>
        </w:rPr>
        <w:t xml:space="preserve"> to discover a new cultural and scientific environment (</w:t>
      </w:r>
      <w:r w:rsidR="00AD25D4" w:rsidRPr="00AD25D4">
        <w:rPr>
          <w:rFonts w:asciiTheme="majorHAnsi" w:eastAsia="DengXian" w:hAnsiTheme="majorHAnsi" w:cstheme="majorHAnsi"/>
          <w:color w:val="595959" w:themeColor="text1" w:themeTint="A6"/>
          <w:sz w:val="24"/>
          <w:lang w:val="en-GB"/>
        </w:rPr>
        <w:t>no previous link</w:t>
      </w:r>
      <w:r w:rsidR="00A7559B" w:rsidRPr="00AD25D4">
        <w:rPr>
          <w:rFonts w:asciiTheme="majorHAnsi" w:eastAsia="DengXian" w:hAnsiTheme="majorHAnsi" w:cstheme="majorHAnsi"/>
          <w:color w:val="595959" w:themeColor="text1" w:themeTint="A6"/>
          <w:sz w:val="24"/>
          <w:lang w:val="en-GB"/>
        </w:rPr>
        <w:t xml:space="preserve"> between the host structure and the </w:t>
      </w:r>
      <w:r w:rsidR="0016441F">
        <w:rPr>
          <w:rFonts w:asciiTheme="majorHAnsi" w:eastAsia="DengXian" w:hAnsiTheme="majorHAnsi" w:cstheme="majorHAnsi"/>
          <w:color w:val="595959" w:themeColor="text1" w:themeTint="A6"/>
          <w:sz w:val="24"/>
          <w:lang w:val="en-GB"/>
        </w:rPr>
        <w:t>applicant</w:t>
      </w:r>
      <w:r w:rsidR="000968F1" w:rsidRPr="00AD25D4">
        <w:rPr>
          <w:rFonts w:asciiTheme="majorHAnsi" w:eastAsia="DengXian" w:hAnsiTheme="majorHAnsi" w:cstheme="majorHAnsi"/>
          <w:color w:val="595959" w:themeColor="text1" w:themeTint="A6"/>
          <w:sz w:val="24"/>
          <w:lang w:val="en-GB"/>
        </w:rPr>
        <w:t>’s</w:t>
      </w:r>
      <w:r w:rsidR="007048CE">
        <w:rPr>
          <w:rFonts w:asciiTheme="majorHAnsi" w:eastAsia="DengXian" w:hAnsiTheme="majorHAnsi" w:cstheme="majorHAnsi"/>
          <w:color w:val="595959" w:themeColor="text1" w:themeTint="A6"/>
          <w:sz w:val="24"/>
          <w:lang w:val="en-GB"/>
        </w:rPr>
        <w:t xml:space="preserve"> academic background)</w:t>
      </w:r>
      <w:r w:rsidR="00A441EB">
        <w:rPr>
          <w:rFonts w:asciiTheme="majorHAnsi" w:eastAsia="DengXian" w:hAnsiTheme="majorHAnsi" w:cstheme="majorHAnsi"/>
          <w:color w:val="595959" w:themeColor="text1" w:themeTint="A6"/>
          <w:sz w:val="24"/>
          <w:lang w:val="en-GB"/>
        </w:rPr>
        <w:t>.</w:t>
      </w:r>
    </w:p>
    <w:p w14:paraId="273EC792" w14:textId="5BA8E923" w:rsidR="006E197F" w:rsidRDefault="00803234" w:rsidP="006E197F">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lang w:val="en-GB"/>
        </w:rPr>
      </w:pPr>
      <w:r>
        <w:rPr>
          <w:rFonts w:asciiTheme="majorHAnsi" w:eastAsia="DengXian" w:hAnsiTheme="majorHAnsi" w:cstheme="majorHAnsi"/>
          <w:color w:val="595959" w:themeColor="text1" w:themeTint="A6"/>
          <w:sz w:val="24"/>
          <w:lang w:val="en-GB"/>
        </w:rPr>
        <w:t>T</w:t>
      </w:r>
      <w:r w:rsidR="0069077A" w:rsidRPr="0069077A">
        <w:rPr>
          <w:rFonts w:asciiTheme="majorHAnsi" w:eastAsia="DengXian" w:hAnsiTheme="majorHAnsi" w:cstheme="majorHAnsi"/>
          <w:color w:val="595959" w:themeColor="text1" w:themeTint="A6"/>
          <w:sz w:val="24"/>
          <w:lang w:val="en-GB"/>
        </w:rPr>
        <w:t xml:space="preserve">ake place in an academic research structure (excluding companies) that has agreed to host the </w:t>
      </w:r>
      <w:r w:rsidR="0016441F">
        <w:rPr>
          <w:rFonts w:asciiTheme="majorHAnsi" w:eastAsia="DengXian" w:hAnsiTheme="majorHAnsi" w:cstheme="majorHAnsi"/>
          <w:color w:val="595959" w:themeColor="text1" w:themeTint="A6"/>
          <w:sz w:val="24"/>
          <w:lang w:val="en-GB"/>
        </w:rPr>
        <w:t>applicant</w:t>
      </w:r>
      <w:r w:rsidR="00815DEB">
        <w:rPr>
          <w:rFonts w:asciiTheme="majorHAnsi" w:eastAsia="DengXian" w:hAnsiTheme="majorHAnsi" w:cstheme="majorHAnsi"/>
          <w:color w:val="595959" w:themeColor="text1" w:themeTint="A6"/>
          <w:sz w:val="24"/>
          <w:lang w:val="en-GB"/>
        </w:rPr>
        <w:t xml:space="preserve"> in a letter of invitation</w:t>
      </w:r>
      <w:r w:rsidR="00A441EB">
        <w:rPr>
          <w:rFonts w:asciiTheme="majorHAnsi" w:eastAsia="DengXian" w:hAnsiTheme="majorHAnsi" w:cstheme="majorHAnsi"/>
          <w:color w:val="595959" w:themeColor="text1" w:themeTint="A6"/>
          <w:sz w:val="24"/>
          <w:lang w:val="en-GB"/>
        </w:rPr>
        <w:t>.</w:t>
      </w:r>
    </w:p>
    <w:p w14:paraId="286BB273" w14:textId="3D61077C" w:rsidR="00FC556C" w:rsidRPr="009D6FAD" w:rsidRDefault="00803234" w:rsidP="009D6FAD">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lang w:val="en-GB"/>
        </w:rPr>
      </w:pPr>
      <w:r>
        <w:rPr>
          <w:rFonts w:asciiTheme="majorHAnsi" w:eastAsia="DengXian" w:hAnsiTheme="majorHAnsi" w:cstheme="majorHAnsi"/>
          <w:color w:val="595959" w:themeColor="text1" w:themeTint="A6"/>
          <w:sz w:val="24"/>
          <w:lang w:val="en-GB"/>
        </w:rPr>
        <w:t>B</w:t>
      </w:r>
      <w:r w:rsidR="006E197F" w:rsidRPr="009D6FAD">
        <w:rPr>
          <w:rFonts w:asciiTheme="majorHAnsi" w:eastAsia="DengXian" w:hAnsiTheme="majorHAnsi" w:cstheme="majorHAnsi"/>
          <w:color w:val="595959" w:themeColor="text1" w:themeTint="A6"/>
          <w:sz w:val="24"/>
          <w:lang w:val="en-GB"/>
        </w:rPr>
        <w:t>e part of</w:t>
      </w:r>
      <w:r w:rsidR="00FB7859" w:rsidRPr="009D6FAD">
        <w:rPr>
          <w:rFonts w:asciiTheme="majorHAnsi" w:eastAsia="DengXian" w:hAnsiTheme="majorHAnsi" w:cstheme="majorHAnsi"/>
          <w:color w:val="595959" w:themeColor="text1" w:themeTint="A6"/>
          <w:sz w:val="24"/>
          <w:lang w:val="en-GB"/>
        </w:rPr>
        <w:t xml:space="preserve"> </w:t>
      </w:r>
      <w:r w:rsidR="009D6FAD" w:rsidRPr="009D6FAD">
        <w:rPr>
          <w:rFonts w:asciiTheme="majorHAnsi" w:eastAsia="DengXian" w:hAnsiTheme="majorHAnsi" w:cstheme="majorHAnsi"/>
          <w:color w:val="595959" w:themeColor="text1" w:themeTint="A6"/>
          <w:sz w:val="24"/>
          <w:lang w:val="en-GB"/>
        </w:rPr>
        <w:t>a structured research partnership (existing international agreement, LEA/LIA, IRN, Labex, Hubert Curien Partnership, etc.) or one in t</w:t>
      </w:r>
      <w:r w:rsidR="009D6FAD">
        <w:rPr>
          <w:rFonts w:asciiTheme="majorHAnsi" w:eastAsia="DengXian" w:hAnsiTheme="majorHAnsi" w:cstheme="majorHAnsi"/>
          <w:color w:val="595959" w:themeColor="text1" w:themeTint="A6"/>
          <w:sz w:val="24"/>
          <w:lang w:val="en-GB"/>
        </w:rPr>
        <w:t>he process of being structured</w:t>
      </w:r>
      <w:r w:rsidR="00157058">
        <w:rPr>
          <w:rFonts w:asciiTheme="majorHAnsi" w:eastAsia="DengXian" w:hAnsiTheme="majorHAnsi" w:cstheme="majorHAnsi"/>
          <w:color w:val="595959" w:themeColor="text1" w:themeTint="A6"/>
          <w:sz w:val="24"/>
          <w:lang w:val="en-GB"/>
        </w:rPr>
        <w:t xml:space="preserve"> with the host structure</w:t>
      </w:r>
      <w:r w:rsidR="00FD163C">
        <w:rPr>
          <w:rFonts w:asciiTheme="majorHAnsi" w:eastAsia="DengXian" w:hAnsiTheme="majorHAnsi" w:cstheme="majorHAnsi"/>
          <w:color w:val="595959" w:themeColor="text1" w:themeTint="A6"/>
          <w:sz w:val="24"/>
          <w:lang w:val="en-GB"/>
        </w:rPr>
        <w:t>.</w:t>
      </w:r>
    </w:p>
    <w:p w14:paraId="38BCC00C" w14:textId="190D908A" w:rsidR="0016441F" w:rsidRPr="0016441F" w:rsidRDefault="00CB55CB" w:rsidP="00FC556C">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lang w:val="en-GB"/>
        </w:rPr>
      </w:pPr>
      <w:r>
        <w:rPr>
          <w:rFonts w:asciiTheme="majorHAnsi" w:eastAsia="DengXian" w:hAnsiTheme="majorHAnsi" w:cstheme="majorHAnsi"/>
          <w:color w:val="595959" w:themeColor="text1" w:themeTint="A6"/>
          <w:sz w:val="24"/>
          <w:lang w:val="en-GB"/>
        </w:rPr>
        <w:t>C</w:t>
      </w:r>
      <w:r w:rsidR="00CB1E1D" w:rsidRPr="00CB55CB">
        <w:rPr>
          <w:rFonts w:asciiTheme="majorHAnsi" w:eastAsia="DengXian" w:hAnsiTheme="majorHAnsi" w:cstheme="majorHAnsi"/>
          <w:color w:val="595959" w:themeColor="text1" w:themeTint="A6"/>
          <w:sz w:val="24"/>
          <w:lang w:val="en-GB"/>
        </w:rPr>
        <w:t xml:space="preserve">orrespond to the completion of a </w:t>
      </w:r>
      <w:r w:rsidR="0016441F" w:rsidRPr="00CB55CB">
        <w:rPr>
          <w:rFonts w:asciiTheme="majorHAnsi" w:eastAsia="DengXian" w:hAnsiTheme="majorHAnsi" w:cstheme="majorHAnsi"/>
          <w:color w:val="595959" w:themeColor="text1" w:themeTint="A6"/>
          <w:sz w:val="24"/>
          <w:lang w:val="en-GB"/>
        </w:rPr>
        <w:t>research programme accepted jointly by the home supervisor(s) and the host structure, which undertakes to provide scientific supe</w:t>
      </w:r>
      <w:r w:rsidR="00760591">
        <w:rPr>
          <w:rFonts w:asciiTheme="majorHAnsi" w:eastAsia="DengXian" w:hAnsiTheme="majorHAnsi" w:cstheme="majorHAnsi"/>
          <w:color w:val="595959" w:themeColor="text1" w:themeTint="A6"/>
          <w:sz w:val="24"/>
          <w:lang w:val="en-GB"/>
        </w:rPr>
        <w:t>rvision of the project on site</w:t>
      </w:r>
      <w:r w:rsidR="00FD163C">
        <w:rPr>
          <w:rFonts w:asciiTheme="majorHAnsi" w:eastAsia="DengXian" w:hAnsiTheme="majorHAnsi" w:cstheme="majorHAnsi"/>
          <w:color w:val="595959" w:themeColor="text1" w:themeTint="A6"/>
          <w:sz w:val="24"/>
          <w:lang w:val="en-GB"/>
        </w:rPr>
        <w:t>.</w:t>
      </w:r>
    </w:p>
    <w:p w14:paraId="365EFC52" w14:textId="158677C0" w:rsidR="00AA70FC" w:rsidRDefault="00AA70FC" w:rsidP="00AA70FC">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lang w:val="en-US"/>
        </w:rPr>
      </w:pPr>
      <w:r w:rsidRPr="00AA70FC">
        <w:rPr>
          <w:rFonts w:asciiTheme="majorHAnsi" w:eastAsia="DengXian" w:hAnsiTheme="majorHAnsi" w:cstheme="majorHAnsi"/>
          <w:color w:val="595959" w:themeColor="text1" w:themeTint="A6"/>
          <w:sz w:val="24"/>
          <w:lang w:val="en-GB"/>
        </w:rPr>
        <w:t xml:space="preserve">Last between 2 to 6 months, </w:t>
      </w:r>
      <w:r w:rsidRPr="00AA70FC">
        <w:rPr>
          <w:rFonts w:asciiTheme="majorHAnsi" w:eastAsia="DengXian" w:hAnsiTheme="majorHAnsi" w:cstheme="majorHAnsi"/>
          <w:color w:val="595959" w:themeColor="text1" w:themeTint="A6"/>
          <w:sz w:val="24"/>
          <w:lang w:val="en-US"/>
        </w:rPr>
        <w:t>which may b</w:t>
      </w:r>
      <w:r w:rsidR="00760591">
        <w:rPr>
          <w:rFonts w:asciiTheme="majorHAnsi" w:eastAsia="DengXian" w:hAnsiTheme="majorHAnsi" w:cstheme="majorHAnsi"/>
          <w:color w:val="595959" w:themeColor="text1" w:themeTint="A6"/>
          <w:sz w:val="24"/>
          <w:lang w:val="en-US"/>
        </w:rPr>
        <w:t xml:space="preserve">e divided into several stays </w:t>
      </w:r>
      <w:r w:rsidRPr="00AA70FC">
        <w:rPr>
          <w:rFonts w:asciiTheme="majorHAnsi" w:eastAsia="DengXian" w:hAnsiTheme="majorHAnsi" w:cstheme="majorHAnsi"/>
          <w:color w:val="595959" w:themeColor="text1" w:themeTint="A6"/>
          <w:sz w:val="24"/>
          <w:lang w:val="en-US"/>
        </w:rPr>
        <w:t xml:space="preserve">of at least 2 months </w:t>
      </w:r>
      <w:r w:rsidR="00760591">
        <w:rPr>
          <w:rFonts w:asciiTheme="majorHAnsi" w:eastAsia="DengXian" w:hAnsiTheme="majorHAnsi" w:cstheme="majorHAnsi"/>
          <w:color w:val="595959" w:themeColor="text1" w:themeTint="A6"/>
          <w:sz w:val="24"/>
          <w:lang w:val="en-US"/>
        </w:rPr>
        <w:t>each, as part of an overall project</w:t>
      </w:r>
      <w:r w:rsidR="00FD163C">
        <w:rPr>
          <w:rFonts w:asciiTheme="majorHAnsi" w:eastAsia="DengXian" w:hAnsiTheme="majorHAnsi" w:cstheme="majorHAnsi"/>
          <w:color w:val="595959" w:themeColor="text1" w:themeTint="A6"/>
          <w:sz w:val="24"/>
          <w:lang w:val="en-US"/>
        </w:rPr>
        <w:t>.</w:t>
      </w:r>
    </w:p>
    <w:p w14:paraId="5CECE3D3" w14:textId="5BB4DF55" w:rsidR="00DE2C48" w:rsidRPr="00DE2C48" w:rsidRDefault="00DE2C48" w:rsidP="00DE2C48">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lang w:val="en-US"/>
        </w:rPr>
      </w:pPr>
      <w:r>
        <w:rPr>
          <w:rFonts w:asciiTheme="majorHAnsi" w:eastAsia="DengXian" w:hAnsiTheme="majorHAnsi" w:cstheme="majorHAnsi"/>
          <w:color w:val="595959" w:themeColor="text1" w:themeTint="A6"/>
          <w:sz w:val="24"/>
          <w:lang w:val="en-US"/>
        </w:rPr>
        <w:lastRenderedPageBreak/>
        <w:t xml:space="preserve">Be completed </w:t>
      </w:r>
      <w:r w:rsidRPr="00DE2C48">
        <w:rPr>
          <w:rFonts w:asciiTheme="majorHAnsi" w:eastAsia="DengXian" w:hAnsiTheme="majorHAnsi" w:cstheme="majorHAnsi"/>
          <w:color w:val="595959" w:themeColor="text1" w:themeTint="A6"/>
          <w:sz w:val="24"/>
          <w:lang w:val="en-US"/>
        </w:rPr>
        <w:t xml:space="preserve">within the 36 months following the first </w:t>
      </w:r>
      <w:r>
        <w:rPr>
          <w:rFonts w:asciiTheme="majorHAnsi" w:eastAsia="DengXian" w:hAnsiTheme="majorHAnsi" w:cstheme="majorHAnsi"/>
          <w:color w:val="595959" w:themeColor="text1" w:themeTint="A6"/>
          <w:sz w:val="24"/>
          <w:lang w:val="en-US"/>
        </w:rPr>
        <w:t xml:space="preserve">enrolment </w:t>
      </w:r>
      <w:r w:rsidRPr="00DE2C48">
        <w:rPr>
          <w:rFonts w:asciiTheme="majorHAnsi" w:eastAsia="DengXian" w:hAnsiTheme="majorHAnsi" w:cstheme="majorHAnsi"/>
          <w:color w:val="595959" w:themeColor="text1" w:themeTint="A6"/>
          <w:sz w:val="24"/>
          <w:lang w:val="en-US"/>
        </w:rPr>
        <w:t>in full-time PhD and within the</w:t>
      </w:r>
      <w:r w:rsidR="00273985">
        <w:rPr>
          <w:rFonts w:asciiTheme="majorHAnsi" w:eastAsia="DengXian" w:hAnsiTheme="majorHAnsi" w:cstheme="majorHAnsi"/>
          <w:color w:val="595959" w:themeColor="text1" w:themeTint="A6"/>
          <w:sz w:val="24"/>
          <w:lang w:val="en-US"/>
        </w:rPr>
        <w:t xml:space="preserve"> 72 months following the first enrolment</w:t>
      </w:r>
      <w:r w:rsidRPr="00DE2C48">
        <w:rPr>
          <w:rFonts w:asciiTheme="majorHAnsi" w:eastAsia="DengXian" w:hAnsiTheme="majorHAnsi" w:cstheme="majorHAnsi"/>
          <w:color w:val="595959" w:themeColor="text1" w:themeTint="A6"/>
          <w:sz w:val="24"/>
          <w:lang w:val="en-US"/>
        </w:rPr>
        <w:t xml:space="preserve"> </w:t>
      </w:r>
      <w:r>
        <w:rPr>
          <w:rFonts w:asciiTheme="majorHAnsi" w:eastAsia="DengXian" w:hAnsiTheme="majorHAnsi" w:cstheme="majorHAnsi"/>
          <w:color w:val="595959" w:themeColor="text1" w:themeTint="A6"/>
          <w:sz w:val="24"/>
          <w:lang w:val="en-US"/>
        </w:rPr>
        <w:t>in part-time PhD</w:t>
      </w:r>
      <w:r w:rsidR="00FD163C">
        <w:rPr>
          <w:rFonts w:asciiTheme="majorHAnsi" w:eastAsia="DengXian" w:hAnsiTheme="majorHAnsi" w:cstheme="majorHAnsi"/>
          <w:color w:val="595959" w:themeColor="text1" w:themeTint="A6"/>
          <w:sz w:val="24"/>
          <w:lang w:val="en-US"/>
        </w:rPr>
        <w:t>.</w:t>
      </w:r>
    </w:p>
    <w:p w14:paraId="5855A6E5" w14:textId="77777777" w:rsidR="00DE60B6" w:rsidRDefault="00DE60B6" w:rsidP="00DE60B6">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lang w:val="en-US"/>
        </w:rPr>
      </w:pPr>
      <w:r>
        <w:rPr>
          <w:rFonts w:asciiTheme="majorHAnsi" w:eastAsia="DengXian" w:hAnsiTheme="majorHAnsi" w:cstheme="majorHAnsi"/>
          <w:color w:val="595959" w:themeColor="text1" w:themeTint="A6"/>
          <w:sz w:val="24"/>
          <w:lang w:val="en-US"/>
        </w:rPr>
        <w:t>Be for</w:t>
      </w:r>
      <w:r w:rsidR="00AC7365" w:rsidRPr="00AC7365">
        <w:rPr>
          <w:rFonts w:asciiTheme="majorHAnsi" w:eastAsia="DengXian" w:hAnsiTheme="majorHAnsi" w:cstheme="majorHAnsi"/>
          <w:color w:val="595959" w:themeColor="text1" w:themeTint="A6"/>
          <w:sz w:val="24"/>
          <w:lang w:val="en-US"/>
        </w:rPr>
        <w:t xml:space="preserve"> a future mobility project. No application for a mobility that has already started will be accepted.</w:t>
      </w:r>
    </w:p>
    <w:p w14:paraId="6B6FA2C0" w14:textId="2D8A56C7" w:rsidR="00BC7013" w:rsidRPr="00502979" w:rsidRDefault="00F024A6" w:rsidP="00502979">
      <w:pPr>
        <w:pStyle w:val="Paragraphedeliste"/>
        <w:numPr>
          <w:ilvl w:val="0"/>
          <w:numId w:val="8"/>
        </w:numPr>
        <w:spacing w:after="0" w:line="240" w:lineRule="auto"/>
        <w:jc w:val="both"/>
        <w:rPr>
          <w:rFonts w:ascii="Arial" w:eastAsia="Times New Roman" w:hAnsi="Arial" w:cs="Arial"/>
          <w:color w:val="222222"/>
          <w:sz w:val="24"/>
          <w:szCs w:val="24"/>
          <w:lang w:val="en-US" w:eastAsia="fr-FR"/>
        </w:rPr>
      </w:pPr>
      <w:r w:rsidRPr="00502979">
        <w:rPr>
          <w:rFonts w:asciiTheme="majorHAnsi" w:eastAsia="DengXian" w:hAnsiTheme="majorHAnsi" w:cstheme="majorHAnsi"/>
          <w:color w:val="595959" w:themeColor="text1" w:themeTint="A6"/>
          <w:sz w:val="24"/>
          <w:lang w:val="en-US"/>
        </w:rPr>
        <w:t xml:space="preserve">In the case of a cotutelle, </w:t>
      </w:r>
      <w:r w:rsidR="004029B2" w:rsidRPr="00502979">
        <w:rPr>
          <w:rFonts w:asciiTheme="majorHAnsi" w:eastAsia="DengXian" w:hAnsiTheme="majorHAnsi" w:cstheme="majorHAnsi"/>
          <w:color w:val="595959" w:themeColor="text1" w:themeTint="A6"/>
          <w:sz w:val="24"/>
          <w:lang w:val="en-US"/>
        </w:rPr>
        <w:t>be carried out</w:t>
      </w:r>
      <w:r w:rsidR="00DE60B6" w:rsidRPr="00502979">
        <w:rPr>
          <w:rFonts w:asciiTheme="majorHAnsi" w:eastAsia="DengXian" w:hAnsiTheme="majorHAnsi" w:cstheme="majorHAnsi"/>
          <w:color w:val="595959" w:themeColor="text1" w:themeTint="A6"/>
          <w:sz w:val="24"/>
          <w:lang w:val="en-US"/>
        </w:rPr>
        <w:t xml:space="preserve"> in </w:t>
      </w:r>
      <w:r w:rsidR="004B0EED" w:rsidRPr="00502979">
        <w:rPr>
          <w:rFonts w:asciiTheme="majorHAnsi" w:eastAsia="DengXian" w:hAnsiTheme="majorHAnsi" w:cstheme="majorHAnsi"/>
          <w:color w:val="595959" w:themeColor="text1" w:themeTint="A6"/>
          <w:sz w:val="24"/>
          <w:lang w:val="en-US"/>
        </w:rPr>
        <w:t xml:space="preserve">a </w:t>
      </w:r>
      <w:r w:rsidR="00DE60B6" w:rsidRPr="00502979">
        <w:rPr>
          <w:rFonts w:asciiTheme="majorHAnsi" w:eastAsia="DengXian" w:hAnsiTheme="majorHAnsi" w:cstheme="majorHAnsi"/>
          <w:color w:val="595959" w:themeColor="text1" w:themeTint="A6"/>
          <w:sz w:val="24"/>
          <w:lang w:val="en-US"/>
        </w:rPr>
        <w:t>country</w:t>
      </w:r>
      <w:r w:rsidR="008F5C41" w:rsidRPr="00502979">
        <w:rPr>
          <w:rFonts w:asciiTheme="majorHAnsi" w:eastAsia="DengXian" w:hAnsiTheme="majorHAnsi" w:cstheme="majorHAnsi"/>
          <w:color w:val="595959" w:themeColor="text1" w:themeTint="A6"/>
          <w:sz w:val="24"/>
          <w:lang w:val="en-US"/>
        </w:rPr>
        <w:t xml:space="preserve"> other than</w:t>
      </w:r>
      <w:r w:rsidR="00DE60B6" w:rsidRPr="00502979">
        <w:rPr>
          <w:rFonts w:asciiTheme="majorHAnsi" w:eastAsia="DengXian" w:hAnsiTheme="majorHAnsi" w:cstheme="majorHAnsi"/>
          <w:color w:val="595959" w:themeColor="text1" w:themeTint="A6"/>
          <w:sz w:val="24"/>
          <w:lang w:val="en-US"/>
        </w:rPr>
        <w:t xml:space="preserve"> the </w:t>
      </w:r>
      <w:r w:rsidR="004B0EED" w:rsidRPr="00502979">
        <w:rPr>
          <w:rFonts w:asciiTheme="majorHAnsi" w:eastAsia="DengXian" w:hAnsiTheme="majorHAnsi" w:cstheme="majorHAnsi"/>
          <w:color w:val="595959" w:themeColor="text1" w:themeTint="A6"/>
          <w:sz w:val="24"/>
          <w:lang w:val="en-US"/>
        </w:rPr>
        <w:t>country of cotutelle</w:t>
      </w:r>
      <w:r w:rsidR="00FD163C">
        <w:rPr>
          <w:rFonts w:asciiTheme="majorHAnsi" w:eastAsia="DengXian" w:hAnsiTheme="majorHAnsi" w:cstheme="majorHAnsi"/>
          <w:color w:val="595959" w:themeColor="text1" w:themeTint="A6"/>
          <w:sz w:val="24"/>
          <w:lang w:val="en-US"/>
        </w:rPr>
        <w:t>.</w:t>
      </w:r>
    </w:p>
    <w:p w14:paraId="4764B6C8" w14:textId="168DBC7D" w:rsidR="00502979" w:rsidRPr="00955FBA" w:rsidRDefault="00927F9B" w:rsidP="00BC7013">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lang w:val="en-GB"/>
        </w:rPr>
      </w:pPr>
      <w:r>
        <w:rPr>
          <w:rFonts w:asciiTheme="majorHAnsi" w:eastAsia="DengXian" w:hAnsiTheme="majorHAnsi" w:cstheme="majorHAnsi"/>
          <w:color w:val="595959" w:themeColor="text1" w:themeTint="A6"/>
          <w:sz w:val="24"/>
          <w:lang w:val="en-US"/>
        </w:rPr>
        <w:t>H</w:t>
      </w:r>
      <w:r w:rsidR="00502979" w:rsidRPr="00955FBA">
        <w:rPr>
          <w:rFonts w:asciiTheme="majorHAnsi" w:eastAsia="DengXian" w:hAnsiTheme="majorHAnsi" w:cstheme="majorHAnsi"/>
          <w:color w:val="595959" w:themeColor="text1" w:themeTint="A6"/>
          <w:sz w:val="24"/>
          <w:lang w:val="en-GB"/>
        </w:rPr>
        <w:t xml:space="preserve">ave obtained the agreement of </w:t>
      </w:r>
      <w:r w:rsidR="00955FBA" w:rsidRPr="00955FBA">
        <w:rPr>
          <w:rFonts w:asciiTheme="majorHAnsi" w:eastAsia="DengXian" w:hAnsiTheme="majorHAnsi" w:cstheme="majorHAnsi"/>
          <w:color w:val="595959" w:themeColor="text1" w:themeTint="A6"/>
          <w:sz w:val="24"/>
          <w:lang w:val="en-GB"/>
        </w:rPr>
        <w:t>the thesis superv</w:t>
      </w:r>
      <w:r w:rsidR="00EB304D">
        <w:rPr>
          <w:rFonts w:asciiTheme="majorHAnsi" w:eastAsia="DengXian" w:hAnsiTheme="majorHAnsi" w:cstheme="majorHAnsi"/>
          <w:color w:val="595959" w:themeColor="text1" w:themeTint="A6"/>
          <w:sz w:val="24"/>
          <w:lang w:val="en-GB"/>
        </w:rPr>
        <w:t>isor</w:t>
      </w:r>
      <w:r w:rsidR="00955FBA">
        <w:rPr>
          <w:rFonts w:asciiTheme="majorHAnsi" w:eastAsia="DengXian" w:hAnsiTheme="majorHAnsi" w:cstheme="majorHAnsi"/>
          <w:color w:val="595959" w:themeColor="text1" w:themeTint="A6"/>
          <w:sz w:val="24"/>
          <w:lang w:val="en-GB"/>
        </w:rPr>
        <w:t xml:space="preserve">, head of </w:t>
      </w:r>
      <w:r w:rsidR="00EB304D">
        <w:rPr>
          <w:rFonts w:asciiTheme="majorHAnsi" w:eastAsia="DengXian" w:hAnsiTheme="majorHAnsi" w:cstheme="majorHAnsi"/>
          <w:color w:val="595959" w:themeColor="text1" w:themeTint="A6"/>
          <w:sz w:val="24"/>
          <w:lang w:val="en-GB"/>
        </w:rPr>
        <w:t>research unit, head of doctoral school as well as the applicant’s employer if different from UL (</w:t>
      </w:r>
      <w:r w:rsidR="00EB304D" w:rsidRPr="00EB304D">
        <w:rPr>
          <w:rFonts w:asciiTheme="majorHAnsi" w:eastAsia="DengXian" w:hAnsiTheme="majorHAnsi" w:cstheme="majorHAnsi"/>
          <w:color w:val="595959" w:themeColor="text1" w:themeTint="A6"/>
          <w:sz w:val="24"/>
          <w:lang w:val="en-GB"/>
        </w:rPr>
        <w:t>CIFRE, EPST, etc.)</w:t>
      </w:r>
      <w:r w:rsidR="00FD163C">
        <w:rPr>
          <w:rFonts w:asciiTheme="majorHAnsi" w:eastAsia="DengXian" w:hAnsiTheme="majorHAnsi" w:cstheme="majorHAnsi"/>
          <w:color w:val="595959" w:themeColor="text1" w:themeTint="A6"/>
          <w:sz w:val="24"/>
          <w:lang w:val="en-GB"/>
        </w:rPr>
        <w:t>.</w:t>
      </w:r>
    </w:p>
    <w:p w14:paraId="5143FD68" w14:textId="2D1FE4B3" w:rsidR="00E22287" w:rsidRPr="00087D4E" w:rsidRDefault="00E22287" w:rsidP="00E22287">
      <w:pPr>
        <w:spacing w:before="240" w:after="0"/>
        <w:jc w:val="both"/>
        <w:rPr>
          <w:lang w:val="en-US"/>
        </w:rPr>
      </w:pPr>
      <w:r w:rsidRPr="00E22287">
        <w:rPr>
          <w:rFonts w:asciiTheme="majorHAnsi" w:eastAsia="DengXian" w:hAnsiTheme="majorHAnsi" w:cstheme="majorHAnsi"/>
          <w:color w:val="595959" w:themeColor="text1" w:themeTint="A6"/>
          <w:sz w:val="24"/>
          <w:lang w:val="en-GB"/>
        </w:rPr>
        <w:t>Incomplete applications and/or applications submitted after the deadline will not be considered</w:t>
      </w:r>
      <w:r>
        <w:rPr>
          <w:lang w:val="en-US"/>
        </w:rPr>
        <w:t>.</w:t>
      </w:r>
    </w:p>
    <w:p w14:paraId="693F83DA" w14:textId="77777777" w:rsidR="00E22287" w:rsidRPr="00E22287" w:rsidRDefault="00E22287" w:rsidP="00796264">
      <w:pPr>
        <w:spacing w:after="0" w:line="240" w:lineRule="auto"/>
        <w:jc w:val="both"/>
        <w:rPr>
          <w:rFonts w:asciiTheme="majorHAnsi" w:eastAsia="DengXian" w:hAnsiTheme="majorHAnsi" w:cstheme="majorHAnsi"/>
          <w:color w:val="595959" w:themeColor="text1" w:themeTint="A6"/>
          <w:sz w:val="24"/>
          <w:lang w:val="en-US"/>
        </w:rPr>
      </w:pPr>
    </w:p>
    <w:p w14:paraId="045679B6" w14:textId="73783C19" w:rsidR="00CA2D68" w:rsidRPr="00E22287" w:rsidRDefault="00CA2D68" w:rsidP="00F7173B">
      <w:pPr>
        <w:spacing w:after="0" w:line="240" w:lineRule="auto"/>
        <w:rPr>
          <w:rFonts w:asciiTheme="majorHAnsi" w:eastAsia="DengXian" w:hAnsiTheme="majorHAnsi" w:cstheme="majorHAnsi"/>
          <w:color w:val="595959" w:themeColor="text1" w:themeTint="A6"/>
          <w:sz w:val="24"/>
          <w:lang w:val="en-GB"/>
        </w:rPr>
      </w:pPr>
    </w:p>
    <w:p w14:paraId="5AE98288" w14:textId="5162EC89" w:rsidR="008F2479" w:rsidRPr="00996465" w:rsidRDefault="00796264" w:rsidP="0018739C">
      <w:pPr>
        <w:spacing w:after="0" w:line="240" w:lineRule="auto"/>
        <w:rPr>
          <w:rFonts w:ascii="DengXian" w:eastAsia="DengXian" w:hAnsi="DengXian" w:cs="David CLM"/>
          <w:b/>
          <w:color w:val="009999"/>
          <w:sz w:val="28"/>
          <w:lang w:val="en-GB"/>
        </w:rPr>
      </w:pPr>
      <w:r w:rsidRPr="00996465">
        <w:rPr>
          <w:rFonts w:ascii="DengXian" w:eastAsia="DengXian" w:hAnsi="DengXian" w:cs="David CLM"/>
          <w:b/>
          <w:color w:val="009999"/>
          <w:sz w:val="28"/>
          <w:lang w:val="en-GB"/>
        </w:rPr>
        <w:t xml:space="preserve">&gt;  </w:t>
      </w:r>
      <w:r w:rsidR="0018739C" w:rsidRPr="00996465">
        <w:rPr>
          <w:rFonts w:ascii="DengXian" w:eastAsia="DengXian" w:hAnsi="DengXian" w:cs="David CLM"/>
          <w:b/>
          <w:color w:val="009999"/>
          <w:sz w:val="28"/>
          <w:lang w:val="en-GB"/>
        </w:rPr>
        <w:t>FINANCIAL SUPPORT</w:t>
      </w:r>
    </w:p>
    <w:p w14:paraId="4CA13497" w14:textId="7B1A66E7" w:rsidR="009A400C" w:rsidRPr="00692FCF" w:rsidRDefault="009A400C" w:rsidP="0018739C">
      <w:pPr>
        <w:spacing w:after="0" w:line="240" w:lineRule="auto"/>
        <w:rPr>
          <w:rFonts w:ascii="DengXian" w:eastAsia="DengXian" w:hAnsi="DengXian" w:cs="David CLM"/>
          <w:b/>
          <w:color w:val="009999"/>
          <w:sz w:val="28"/>
          <w:lang w:val="en-GB"/>
        </w:rPr>
      </w:pPr>
    </w:p>
    <w:p w14:paraId="47B02BAD" w14:textId="1A97410E" w:rsidR="009A400C" w:rsidRPr="009A400C" w:rsidRDefault="009A400C" w:rsidP="00796264">
      <w:pPr>
        <w:spacing w:after="0" w:line="240" w:lineRule="auto"/>
        <w:jc w:val="both"/>
        <w:rPr>
          <w:rFonts w:asciiTheme="majorHAnsi" w:eastAsia="DengXian" w:hAnsiTheme="majorHAnsi" w:cstheme="majorHAnsi"/>
          <w:color w:val="595959" w:themeColor="text1" w:themeTint="A6"/>
          <w:sz w:val="24"/>
          <w:lang w:val="en-GB"/>
        </w:rPr>
      </w:pPr>
      <w:r w:rsidRPr="00A30B16">
        <w:rPr>
          <w:rFonts w:asciiTheme="majorHAnsi" w:eastAsia="DengXian" w:hAnsiTheme="majorHAnsi" w:cstheme="majorHAnsi"/>
          <w:b/>
          <w:color w:val="595959" w:themeColor="text1" w:themeTint="A6"/>
          <w:sz w:val="24"/>
          <w:lang w:val="en-GB"/>
        </w:rPr>
        <w:t xml:space="preserve">The mobility grant </w:t>
      </w:r>
      <w:r w:rsidR="00757E77" w:rsidRPr="00A30B16">
        <w:rPr>
          <w:rFonts w:asciiTheme="majorHAnsi" w:eastAsia="DengXian" w:hAnsiTheme="majorHAnsi" w:cstheme="majorHAnsi"/>
          <w:b/>
          <w:color w:val="595959" w:themeColor="text1" w:themeTint="A6"/>
          <w:sz w:val="24"/>
          <w:lang w:val="en-GB"/>
        </w:rPr>
        <w:t>provides</w:t>
      </w:r>
      <w:r w:rsidRPr="00A30B16">
        <w:rPr>
          <w:rFonts w:asciiTheme="majorHAnsi" w:eastAsia="DengXian" w:hAnsiTheme="majorHAnsi" w:cstheme="majorHAnsi"/>
          <w:b/>
          <w:color w:val="595959" w:themeColor="text1" w:themeTint="A6"/>
          <w:sz w:val="24"/>
          <w:lang w:val="en-GB"/>
        </w:rPr>
        <w:t xml:space="preserve"> financial support </w:t>
      </w:r>
      <w:r w:rsidR="00757E77" w:rsidRPr="00A30B16">
        <w:rPr>
          <w:rFonts w:asciiTheme="majorHAnsi" w:eastAsia="DengXian" w:hAnsiTheme="majorHAnsi" w:cstheme="majorHAnsi"/>
          <w:b/>
          <w:color w:val="595959" w:themeColor="text1" w:themeTint="A6"/>
          <w:sz w:val="24"/>
          <w:lang w:val="en-GB"/>
        </w:rPr>
        <w:t>to help cover the</w:t>
      </w:r>
      <w:r w:rsidR="003324EE" w:rsidRPr="00A30B16">
        <w:rPr>
          <w:rFonts w:asciiTheme="majorHAnsi" w:eastAsia="DengXian" w:hAnsiTheme="majorHAnsi" w:cstheme="majorHAnsi"/>
          <w:b/>
          <w:color w:val="595959" w:themeColor="text1" w:themeTint="A6"/>
          <w:sz w:val="24"/>
          <w:lang w:val="en-GB"/>
        </w:rPr>
        <w:t xml:space="preserve"> expenses related to the mobility project</w:t>
      </w:r>
      <w:r w:rsidR="00757E77" w:rsidRPr="00A30B16">
        <w:rPr>
          <w:rFonts w:asciiTheme="majorHAnsi" w:eastAsia="DengXian" w:hAnsiTheme="majorHAnsi" w:cstheme="majorHAnsi"/>
          <w:b/>
          <w:color w:val="595959" w:themeColor="text1" w:themeTint="A6"/>
          <w:sz w:val="24"/>
          <w:lang w:val="en-GB"/>
        </w:rPr>
        <w:t xml:space="preserve"> </w:t>
      </w:r>
      <w:r w:rsidRPr="00A30B16">
        <w:rPr>
          <w:rFonts w:asciiTheme="majorHAnsi" w:eastAsia="DengXian" w:hAnsiTheme="majorHAnsi" w:cstheme="majorHAnsi"/>
          <w:b/>
          <w:color w:val="595959" w:themeColor="text1" w:themeTint="A6"/>
          <w:sz w:val="24"/>
          <w:lang w:val="en-GB"/>
        </w:rPr>
        <w:t xml:space="preserve">but is not meant to fully </w:t>
      </w:r>
      <w:r w:rsidR="003324EE" w:rsidRPr="00A30B16">
        <w:rPr>
          <w:rFonts w:asciiTheme="majorHAnsi" w:eastAsia="DengXian" w:hAnsiTheme="majorHAnsi" w:cstheme="majorHAnsi"/>
          <w:b/>
          <w:color w:val="595959" w:themeColor="text1" w:themeTint="A6"/>
          <w:sz w:val="24"/>
          <w:lang w:val="en-GB"/>
        </w:rPr>
        <w:t>cover</w:t>
      </w:r>
      <w:r w:rsidRPr="00A30B16">
        <w:rPr>
          <w:rFonts w:asciiTheme="majorHAnsi" w:eastAsia="DengXian" w:hAnsiTheme="majorHAnsi" w:cstheme="majorHAnsi"/>
          <w:b/>
          <w:color w:val="595959" w:themeColor="text1" w:themeTint="A6"/>
          <w:sz w:val="24"/>
          <w:lang w:val="en-GB"/>
        </w:rPr>
        <w:t xml:space="preserve"> </w:t>
      </w:r>
      <w:r w:rsidR="00757E77" w:rsidRPr="00A30B16">
        <w:rPr>
          <w:rFonts w:asciiTheme="majorHAnsi" w:eastAsia="DengXian" w:hAnsiTheme="majorHAnsi" w:cstheme="majorHAnsi"/>
          <w:b/>
          <w:color w:val="595959" w:themeColor="text1" w:themeTint="A6"/>
          <w:sz w:val="24"/>
          <w:lang w:val="en-GB"/>
        </w:rPr>
        <w:t>them.</w:t>
      </w:r>
      <w:r w:rsidR="007445C5">
        <w:rPr>
          <w:rFonts w:asciiTheme="majorHAnsi" w:eastAsia="DengXian" w:hAnsiTheme="majorHAnsi" w:cstheme="majorHAnsi"/>
          <w:color w:val="595959" w:themeColor="text1" w:themeTint="A6"/>
          <w:sz w:val="24"/>
          <w:lang w:val="en-GB"/>
        </w:rPr>
        <w:t xml:space="preserve"> </w:t>
      </w:r>
      <w:r w:rsidR="00FA757D">
        <w:rPr>
          <w:rFonts w:asciiTheme="majorHAnsi" w:eastAsia="DengXian" w:hAnsiTheme="majorHAnsi" w:cstheme="majorHAnsi"/>
          <w:color w:val="595959" w:themeColor="text1" w:themeTint="A6"/>
          <w:sz w:val="24"/>
          <w:lang w:val="en-GB"/>
        </w:rPr>
        <w:t>To ensure that the a</w:t>
      </w:r>
      <w:r w:rsidR="007445C5">
        <w:rPr>
          <w:rFonts w:asciiTheme="majorHAnsi" w:eastAsia="DengXian" w:hAnsiTheme="majorHAnsi" w:cstheme="majorHAnsi"/>
          <w:color w:val="595959" w:themeColor="text1" w:themeTint="A6"/>
          <w:sz w:val="24"/>
          <w:lang w:val="en-GB"/>
        </w:rPr>
        <w:t xml:space="preserve">pplicants </w:t>
      </w:r>
      <w:r w:rsidR="00FA757D">
        <w:rPr>
          <w:rFonts w:asciiTheme="majorHAnsi" w:eastAsia="DengXian" w:hAnsiTheme="majorHAnsi" w:cstheme="majorHAnsi"/>
          <w:color w:val="595959" w:themeColor="text1" w:themeTint="A6"/>
          <w:sz w:val="24"/>
          <w:lang w:val="en-GB"/>
        </w:rPr>
        <w:t xml:space="preserve">will be able to meet their basic needs </w:t>
      </w:r>
      <w:r w:rsidR="00291FFC">
        <w:rPr>
          <w:rFonts w:asciiTheme="majorHAnsi" w:eastAsia="DengXian" w:hAnsiTheme="majorHAnsi" w:cstheme="majorHAnsi"/>
          <w:color w:val="595959" w:themeColor="text1" w:themeTint="A6"/>
          <w:sz w:val="24"/>
          <w:lang w:val="en-GB"/>
        </w:rPr>
        <w:t xml:space="preserve">for the duration of their stay, they </w:t>
      </w:r>
      <w:r w:rsidR="007445C5">
        <w:rPr>
          <w:rFonts w:asciiTheme="majorHAnsi" w:eastAsia="DengXian" w:hAnsiTheme="majorHAnsi" w:cstheme="majorHAnsi"/>
          <w:color w:val="595959" w:themeColor="text1" w:themeTint="A6"/>
          <w:sz w:val="24"/>
          <w:lang w:val="en-GB"/>
        </w:rPr>
        <w:t xml:space="preserve">must prepare a sustainable </w:t>
      </w:r>
      <w:r w:rsidR="00FA757D">
        <w:rPr>
          <w:rFonts w:asciiTheme="majorHAnsi" w:eastAsia="DengXian" w:hAnsiTheme="majorHAnsi" w:cstheme="majorHAnsi"/>
          <w:color w:val="595959" w:themeColor="text1" w:themeTint="A6"/>
          <w:sz w:val="24"/>
          <w:lang w:val="en-GB"/>
        </w:rPr>
        <w:t xml:space="preserve">provisional </w:t>
      </w:r>
      <w:r w:rsidR="004B697A">
        <w:rPr>
          <w:rFonts w:asciiTheme="majorHAnsi" w:eastAsia="DengXian" w:hAnsiTheme="majorHAnsi" w:cstheme="majorHAnsi"/>
          <w:color w:val="595959" w:themeColor="text1" w:themeTint="A6"/>
          <w:sz w:val="24"/>
          <w:lang w:val="en-GB"/>
        </w:rPr>
        <w:t xml:space="preserve">budget well </w:t>
      </w:r>
      <w:r w:rsidR="007F3104">
        <w:rPr>
          <w:rFonts w:asciiTheme="majorHAnsi" w:eastAsia="DengXian" w:hAnsiTheme="majorHAnsi" w:cstheme="majorHAnsi"/>
          <w:color w:val="595959" w:themeColor="text1" w:themeTint="A6"/>
          <w:sz w:val="24"/>
          <w:lang w:val="en-GB"/>
        </w:rPr>
        <w:t>ahead of</w:t>
      </w:r>
      <w:r w:rsidR="004B697A">
        <w:rPr>
          <w:rFonts w:asciiTheme="majorHAnsi" w:eastAsia="DengXian" w:hAnsiTheme="majorHAnsi" w:cstheme="majorHAnsi"/>
          <w:color w:val="595959" w:themeColor="text1" w:themeTint="A6"/>
          <w:sz w:val="24"/>
          <w:lang w:val="en-GB"/>
        </w:rPr>
        <w:t xml:space="preserve"> their departure</w:t>
      </w:r>
      <w:r w:rsidR="00291FFC">
        <w:rPr>
          <w:rFonts w:asciiTheme="majorHAnsi" w:eastAsia="DengXian" w:hAnsiTheme="majorHAnsi" w:cstheme="majorHAnsi"/>
          <w:color w:val="595959" w:themeColor="text1" w:themeTint="A6"/>
          <w:sz w:val="24"/>
          <w:lang w:val="en-GB"/>
        </w:rPr>
        <w:t xml:space="preserve">. </w:t>
      </w:r>
      <w:r w:rsidR="00A87ABD">
        <w:rPr>
          <w:rFonts w:asciiTheme="majorHAnsi" w:eastAsia="DengXian" w:hAnsiTheme="majorHAnsi" w:cstheme="majorHAnsi"/>
          <w:color w:val="595959" w:themeColor="text1" w:themeTint="A6"/>
          <w:sz w:val="24"/>
          <w:lang w:val="en-GB"/>
        </w:rPr>
        <w:t xml:space="preserve">The Université de Lorraine shall not be liable for any financial difficulties </w:t>
      </w:r>
      <w:r w:rsidR="0000333C">
        <w:rPr>
          <w:rFonts w:asciiTheme="majorHAnsi" w:eastAsia="DengXian" w:hAnsiTheme="majorHAnsi" w:cstheme="majorHAnsi"/>
          <w:color w:val="595959" w:themeColor="text1" w:themeTint="A6"/>
          <w:sz w:val="24"/>
          <w:lang w:val="en-GB"/>
        </w:rPr>
        <w:t xml:space="preserve">faced </w:t>
      </w:r>
      <w:r w:rsidR="00A87ABD">
        <w:rPr>
          <w:rFonts w:asciiTheme="majorHAnsi" w:eastAsia="DengXian" w:hAnsiTheme="majorHAnsi" w:cstheme="majorHAnsi"/>
          <w:color w:val="595959" w:themeColor="text1" w:themeTint="A6"/>
          <w:sz w:val="24"/>
          <w:lang w:val="en-GB"/>
        </w:rPr>
        <w:t>by applicants during their stay</w:t>
      </w:r>
      <w:r w:rsidR="0000333C">
        <w:rPr>
          <w:rFonts w:asciiTheme="majorHAnsi" w:eastAsia="DengXian" w:hAnsiTheme="majorHAnsi" w:cstheme="majorHAnsi"/>
          <w:color w:val="595959" w:themeColor="text1" w:themeTint="A6"/>
          <w:sz w:val="24"/>
          <w:lang w:val="en-GB"/>
        </w:rPr>
        <w:t>.</w:t>
      </w:r>
      <w:r w:rsidR="00A87ABD">
        <w:rPr>
          <w:rFonts w:asciiTheme="majorHAnsi" w:eastAsia="DengXian" w:hAnsiTheme="majorHAnsi" w:cstheme="majorHAnsi"/>
          <w:color w:val="595959" w:themeColor="text1" w:themeTint="A6"/>
          <w:sz w:val="24"/>
          <w:lang w:val="en-GB"/>
        </w:rPr>
        <w:t xml:space="preserve"> </w:t>
      </w:r>
    </w:p>
    <w:p w14:paraId="139AD055" w14:textId="5B371B25" w:rsidR="00600DAA" w:rsidRPr="00ED1B1B" w:rsidRDefault="00600DAA" w:rsidP="00796264">
      <w:pPr>
        <w:spacing w:after="0" w:line="240" w:lineRule="auto"/>
        <w:jc w:val="both"/>
        <w:rPr>
          <w:rFonts w:asciiTheme="majorHAnsi" w:eastAsia="DengXian" w:hAnsiTheme="majorHAnsi" w:cstheme="majorHAnsi"/>
          <w:color w:val="595959" w:themeColor="text1" w:themeTint="A6"/>
          <w:sz w:val="24"/>
          <w:lang w:val="en-GB"/>
        </w:rPr>
      </w:pPr>
    </w:p>
    <w:p w14:paraId="1CF273C1" w14:textId="786E5B44" w:rsidR="00600DAA" w:rsidRDefault="006747FF" w:rsidP="00600DAA">
      <w:pPr>
        <w:spacing w:after="0" w:line="240" w:lineRule="auto"/>
        <w:jc w:val="both"/>
        <w:rPr>
          <w:rFonts w:asciiTheme="majorHAnsi" w:eastAsia="DengXian" w:hAnsiTheme="majorHAnsi" w:cstheme="majorHAnsi"/>
          <w:b/>
          <w:color w:val="595959" w:themeColor="text1" w:themeTint="A6"/>
          <w:sz w:val="24"/>
        </w:rPr>
      </w:pPr>
      <w:r>
        <w:rPr>
          <w:rFonts w:asciiTheme="majorHAnsi" w:eastAsia="DengXian" w:hAnsiTheme="majorHAnsi" w:cstheme="majorHAnsi"/>
          <w:b/>
          <w:color w:val="595959" w:themeColor="text1" w:themeTint="A6"/>
          <w:sz w:val="24"/>
        </w:rPr>
        <w:t>The mobility grant includes:</w:t>
      </w:r>
    </w:p>
    <w:p w14:paraId="3CB035F1" w14:textId="77777777" w:rsidR="006747FF" w:rsidRPr="00600DAA" w:rsidRDefault="006747FF" w:rsidP="00600DAA">
      <w:pPr>
        <w:spacing w:after="0" w:line="240" w:lineRule="auto"/>
        <w:jc w:val="both"/>
        <w:rPr>
          <w:rFonts w:asciiTheme="majorHAnsi" w:eastAsia="DengXian" w:hAnsiTheme="majorHAnsi" w:cstheme="majorHAnsi"/>
          <w:b/>
          <w:color w:val="595959" w:themeColor="text1" w:themeTint="A6"/>
          <w:sz w:val="24"/>
        </w:rPr>
      </w:pPr>
    </w:p>
    <w:p w14:paraId="0E76BD17" w14:textId="22150BBF" w:rsidR="009D6E71" w:rsidRDefault="00A80C79" w:rsidP="005E3FDD">
      <w:pPr>
        <w:pStyle w:val="Paragraphedeliste"/>
        <w:numPr>
          <w:ilvl w:val="0"/>
          <w:numId w:val="13"/>
        </w:numPr>
        <w:jc w:val="both"/>
        <w:rPr>
          <w:rFonts w:asciiTheme="majorHAnsi" w:eastAsia="DengXian" w:hAnsiTheme="majorHAnsi" w:cstheme="majorHAnsi"/>
          <w:color w:val="595959" w:themeColor="text1" w:themeTint="A6"/>
          <w:sz w:val="24"/>
          <w:lang w:val="en-GB"/>
        </w:rPr>
      </w:pPr>
      <w:r>
        <w:rPr>
          <w:rFonts w:asciiTheme="majorHAnsi" w:eastAsia="DengXian" w:hAnsiTheme="majorHAnsi" w:cstheme="majorHAnsi"/>
          <w:b/>
          <w:color w:val="595959" w:themeColor="text1" w:themeTint="A6"/>
          <w:sz w:val="24"/>
          <w:lang w:val="en-GB"/>
        </w:rPr>
        <w:t>Funding of the</w:t>
      </w:r>
      <w:r w:rsidR="00DB06DB" w:rsidRPr="00894DA6">
        <w:rPr>
          <w:rFonts w:asciiTheme="majorHAnsi" w:eastAsia="DengXian" w:hAnsiTheme="majorHAnsi" w:cstheme="majorHAnsi"/>
          <w:b/>
          <w:color w:val="595959" w:themeColor="text1" w:themeTint="A6"/>
          <w:sz w:val="24"/>
          <w:lang w:val="en-GB"/>
        </w:rPr>
        <w:t xml:space="preserve"> return journey </w:t>
      </w:r>
      <w:r w:rsidR="00DB06DB" w:rsidRPr="00DB06DB">
        <w:rPr>
          <w:rFonts w:asciiTheme="majorHAnsi" w:eastAsia="DengXian" w:hAnsiTheme="majorHAnsi" w:cstheme="majorHAnsi"/>
          <w:color w:val="595959" w:themeColor="text1" w:themeTint="A6"/>
          <w:sz w:val="24"/>
          <w:lang w:val="en-GB"/>
        </w:rPr>
        <w:t xml:space="preserve">to the host structure abroad, up to a maximum of €1,500, based on the economy </w:t>
      </w:r>
      <w:r w:rsidR="00DB06DB">
        <w:rPr>
          <w:rFonts w:asciiTheme="majorHAnsi" w:eastAsia="DengXian" w:hAnsiTheme="majorHAnsi" w:cstheme="majorHAnsi"/>
          <w:color w:val="595959" w:themeColor="text1" w:themeTint="A6"/>
          <w:sz w:val="24"/>
          <w:lang w:val="en-GB"/>
        </w:rPr>
        <w:t>fare</w:t>
      </w:r>
      <w:r w:rsidR="00DB06DB" w:rsidRPr="00DB06DB">
        <w:rPr>
          <w:rFonts w:asciiTheme="majorHAnsi" w:eastAsia="DengXian" w:hAnsiTheme="majorHAnsi" w:cstheme="majorHAnsi"/>
          <w:color w:val="595959" w:themeColor="text1" w:themeTint="A6"/>
          <w:sz w:val="24"/>
          <w:lang w:val="en-GB"/>
        </w:rPr>
        <w:t>.</w:t>
      </w:r>
      <w:r w:rsidR="00DB06DB">
        <w:rPr>
          <w:rFonts w:asciiTheme="majorHAnsi" w:eastAsia="DengXian" w:hAnsiTheme="majorHAnsi" w:cstheme="majorHAnsi"/>
          <w:color w:val="595959" w:themeColor="text1" w:themeTint="A6"/>
          <w:sz w:val="24"/>
          <w:lang w:val="en-GB"/>
        </w:rPr>
        <w:t xml:space="preserve"> </w:t>
      </w:r>
      <w:r w:rsidR="00AB2588">
        <w:rPr>
          <w:rFonts w:asciiTheme="majorHAnsi" w:eastAsia="DengXian" w:hAnsiTheme="majorHAnsi" w:cstheme="majorHAnsi"/>
          <w:color w:val="595959" w:themeColor="text1" w:themeTint="A6"/>
          <w:sz w:val="24"/>
          <w:lang w:val="en-GB"/>
        </w:rPr>
        <w:t>If the stay is split, only one return journey is supported.</w:t>
      </w:r>
    </w:p>
    <w:p w14:paraId="1C7059A8" w14:textId="567303A2" w:rsidR="00D035D5" w:rsidRDefault="00D035D5" w:rsidP="005E3FDD">
      <w:pPr>
        <w:pStyle w:val="Paragraphedeliste"/>
        <w:numPr>
          <w:ilvl w:val="0"/>
          <w:numId w:val="13"/>
        </w:numPr>
        <w:jc w:val="both"/>
        <w:rPr>
          <w:rFonts w:asciiTheme="majorHAnsi" w:eastAsia="DengXian" w:hAnsiTheme="majorHAnsi" w:cstheme="majorHAnsi"/>
          <w:color w:val="595959" w:themeColor="text1" w:themeTint="A6"/>
          <w:sz w:val="24"/>
          <w:lang w:val="en-GB"/>
        </w:rPr>
      </w:pPr>
      <w:r>
        <w:rPr>
          <w:rFonts w:asciiTheme="majorHAnsi" w:eastAsia="DengXian" w:hAnsiTheme="majorHAnsi" w:cstheme="majorHAnsi"/>
          <w:b/>
          <w:color w:val="595959" w:themeColor="text1" w:themeTint="A6"/>
          <w:sz w:val="24"/>
          <w:lang w:val="en-GB"/>
        </w:rPr>
        <w:t xml:space="preserve">A travel allowance package </w:t>
      </w:r>
      <w:r>
        <w:rPr>
          <w:rFonts w:asciiTheme="majorHAnsi" w:eastAsia="DengXian" w:hAnsiTheme="majorHAnsi" w:cstheme="majorHAnsi"/>
          <w:color w:val="595959" w:themeColor="text1" w:themeTint="A6"/>
          <w:sz w:val="24"/>
          <w:lang w:val="en-GB"/>
        </w:rPr>
        <w:t>to help cover part of the cost o</w:t>
      </w:r>
      <w:r w:rsidR="00A24834">
        <w:rPr>
          <w:rFonts w:asciiTheme="majorHAnsi" w:eastAsia="DengXian" w:hAnsiTheme="majorHAnsi" w:cstheme="majorHAnsi"/>
          <w:color w:val="595959" w:themeColor="text1" w:themeTint="A6"/>
          <w:sz w:val="24"/>
          <w:lang w:val="en-GB"/>
        </w:rPr>
        <w:t>f staying in the host country (meals, accommodation</w:t>
      </w:r>
      <w:r w:rsidR="004520E5">
        <w:rPr>
          <w:rFonts w:asciiTheme="majorHAnsi" w:eastAsia="DengXian" w:hAnsiTheme="majorHAnsi" w:cstheme="majorHAnsi"/>
          <w:color w:val="595959" w:themeColor="text1" w:themeTint="A6"/>
          <w:sz w:val="24"/>
          <w:lang w:val="en-GB"/>
        </w:rPr>
        <w:t>, ground transportation</w:t>
      </w:r>
      <w:r w:rsidR="00A24834">
        <w:rPr>
          <w:rFonts w:asciiTheme="majorHAnsi" w:eastAsia="DengXian" w:hAnsiTheme="majorHAnsi" w:cstheme="majorHAnsi"/>
          <w:color w:val="595959" w:themeColor="text1" w:themeTint="A6"/>
          <w:sz w:val="24"/>
          <w:lang w:val="en-GB"/>
        </w:rPr>
        <w:t>) and associated costs (visa, insurance policy</w:t>
      </w:r>
      <w:r w:rsidR="00C866BC">
        <w:rPr>
          <w:rFonts w:asciiTheme="majorHAnsi" w:eastAsia="DengXian" w:hAnsiTheme="majorHAnsi" w:cstheme="majorHAnsi"/>
          <w:color w:val="595959" w:themeColor="text1" w:themeTint="A6"/>
          <w:sz w:val="24"/>
          <w:lang w:val="en-GB"/>
        </w:rPr>
        <w:t>, registration fees</w:t>
      </w:r>
      <w:r w:rsidR="00A24834">
        <w:rPr>
          <w:rFonts w:asciiTheme="majorHAnsi" w:eastAsia="DengXian" w:hAnsiTheme="majorHAnsi" w:cstheme="majorHAnsi"/>
          <w:color w:val="595959" w:themeColor="text1" w:themeTint="A6"/>
          <w:sz w:val="24"/>
          <w:lang w:val="en-GB"/>
        </w:rPr>
        <w:t>…)</w:t>
      </w:r>
      <w:r w:rsidR="00A24834" w:rsidRPr="008E1AEF">
        <w:rPr>
          <w:rFonts w:asciiTheme="majorHAnsi" w:eastAsia="DengXian" w:hAnsiTheme="majorHAnsi" w:cstheme="majorHAnsi"/>
          <w:b/>
          <w:color w:val="C00000"/>
          <w:sz w:val="24"/>
          <w:lang w:val="en-GB"/>
        </w:rPr>
        <w:t>*</w:t>
      </w:r>
    </w:p>
    <w:p w14:paraId="48E74CC6" w14:textId="0764495F" w:rsidR="00206F32" w:rsidRDefault="00A24834" w:rsidP="00346322">
      <w:pPr>
        <w:pStyle w:val="Paragraphedeliste"/>
        <w:jc w:val="both"/>
        <w:rPr>
          <w:rFonts w:asciiTheme="majorHAnsi" w:eastAsia="DengXian" w:hAnsiTheme="majorHAnsi" w:cstheme="majorHAnsi"/>
          <w:color w:val="595959" w:themeColor="text1" w:themeTint="A6"/>
          <w:sz w:val="24"/>
          <w:lang w:val="en-GB"/>
        </w:rPr>
      </w:pPr>
      <w:r>
        <w:rPr>
          <w:rFonts w:asciiTheme="majorHAnsi" w:eastAsia="DengXian" w:hAnsiTheme="majorHAnsi" w:cstheme="majorHAnsi"/>
          <w:color w:val="595959" w:themeColor="text1" w:themeTint="A6"/>
          <w:sz w:val="24"/>
          <w:lang w:val="en-GB"/>
        </w:rPr>
        <w:t>This package amounts to 20% of the per diem rate for civilian State employees in force in the host country</w:t>
      </w:r>
      <w:r w:rsidR="00346322">
        <w:rPr>
          <w:rStyle w:val="Appelnotedebasdep"/>
          <w:rFonts w:asciiTheme="majorHAnsi" w:eastAsia="DengXian" w:hAnsiTheme="majorHAnsi" w:cstheme="majorHAnsi"/>
          <w:color w:val="595959" w:themeColor="text1" w:themeTint="A6"/>
          <w:sz w:val="24"/>
          <w:lang w:val="en-GB"/>
        </w:rPr>
        <w:footnoteReference w:id="1"/>
      </w:r>
      <w:r>
        <w:rPr>
          <w:rFonts w:asciiTheme="majorHAnsi" w:eastAsia="DengXian" w:hAnsiTheme="majorHAnsi" w:cstheme="majorHAnsi"/>
          <w:color w:val="595959" w:themeColor="text1" w:themeTint="A6"/>
          <w:sz w:val="24"/>
          <w:lang w:val="en-GB"/>
        </w:rPr>
        <w:t xml:space="preserve"> </w:t>
      </w:r>
      <w:r w:rsidRPr="0069479A">
        <w:rPr>
          <w:rFonts w:asciiTheme="majorHAnsi" w:eastAsia="DengXian" w:hAnsiTheme="majorHAnsi" w:cstheme="majorHAnsi"/>
          <w:color w:val="595959" w:themeColor="text1" w:themeTint="A6"/>
          <w:sz w:val="24"/>
          <w:lang w:val="en-GB"/>
        </w:rPr>
        <w:t xml:space="preserve">and may not exceed €5,000. The calculation </w:t>
      </w:r>
      <w:r w:rsidR="0069479A" w:rsidRPr="0069479A">
        <w:rPr>
          <w:rFonts w:asciiTheme="majorHAnsi" w:eastAsia="DengXian" w:hAnsiTheme="majorHAnsi" w:cstheme="majorHAnsi"/>
          <w:color w:val="595959" w:themeColor="text1" w:themeTint="A6"/>
          <w:sz w:val="24"/>
          <w:lang w:val="en-GB"/>
        </w:rPr>
        <w:t>of the travel allowance package also takes into account the other mobility grants the applicant may receive (e.g. ERASMUS+</w:t>
      </w:r>
      <w:r w:rsidR="00346322">
        <w:rPr>
          <w:rFonts w:asciiTheme="majorHAnsi" w:eastAsia="DengXian" w:hAnsiTheme="majorHAnsi" w:cstheme="majorHAnsi"/>
          <w:color w:val="595959" w:themeColor="text1" w:themeTint="A6"/>
          <w:sz w:val="24"/>
          <w:lang w:val="en-GB"/>
        </w:rPr>
        <w:t>).</w:t>
      </w:r>
    </w:p>
    <w:p w14:paraId="2D5F6EC5" w14:textId="440FDB18" w:rsidR="00712854" w:rsidRDefault="00712854" w:rsidP="00346322">
      <w:pPr>
        <w:pStyle w:val="Paragraphedeliste"/>
        <w:jc w:val="both"/>
        <w:rPr>
          <w:rFonts w:asciiTheme="majorHAnsi" w:eastAsia="DengXian" w:hAnsiTheme="majorHAnsi" w:cstheme="majorHAnsi"/>
          <w:color w:val="595959" w:themeColor="text1" w:themeTint="A6"/>
          <w:sz w:val="24"/>
          <w:lang w:val="en-GB"/>
        </w:rPr>
      </w:pPr>
    </w:p>
    <w:p w14:paraId="2F55103F" w14:textId="77777777" w:rsidR="002C2FF4" w:rsidRPr="00346322" w:rsidRDefault="002C2FF4" w:rsidP="00346322">
      <w:pPr>
        <w:pStyle w:val="Paragraphedeliste"/>
        <w:jc w:val="both"/>
        <w:rPr>
          <w:rFonts w:asciiTheme="majorHAnsi" w:eastAsia="DengXian" w:hAnsiTheme="majorHAnsi" w:cstheme="majorHAnsi"/>
          <w:color w:val="595959" w:themeColor="text1" w:themeTint="A6"/>
          <w:sz w:val="24"/>
          <w:lang w:val="en-GB"/>
        </w:rPr>
      </w:pPr>
    </w:p>
    <w:p w14:paraId="0BA72A8A" w14:textId="77BF25FA" w:rsidR="008A6964" w:rsidRPr="00712854" w:rsidRDefault="00206F32" w:rsidP="00206F32">
      <w:pPr>
        <w:spacing w:after="0" w:line="240" w:lineRule="auto"/>
        <w:jc w:val="both"/>
        <w:rPr>
          <w:rFonts w:asciiTheme="majorHAnsi" w:eastAsia="DengXian" w:hAnsiTheme="majorHAnsi" w:cstheme="majorHAnsi"/>
          <w:color w:val="595959" w:themeColor="text1" w:themeTint="A6"/>
          <w:sz w:val="24"/>
          <w:lang w:val="en-GB"/>
        </w:rPr>
      </w:pPr>
      <w:r w:rsidRPr="00B8569D">
        <w:rPr>
          <w:rFonts w:asciiTheme="majorHAnsi" w:eastAsia="DengXian" w:hAnsiTheme="majorHAnsi" w:cstheme="majorHAnsi"/>
          <w:b/>
          <w:noProof/>
          <w:color w:val="C00000"/>
          <w:sz w:val="24"/>
          <w:lang w:eastAsia="fr-FR"/>
        </w:rPr>
        <w:lastRenderedPageBreak/>
        <w:drawing>
          <wp:anchor distT="0" distB="0" distL="114300" distR="114300" simplePos="0" relativeHeight="251662336" behindDoc="1" locked="0" layoutInCell="1" allowOverlap="1" wp14:anchorId="747D7530" wp14:editId="3269DD26">
            <wp:simplePos x="0" y="0"/>
            <wp:positionH relativeFrom="column">
              <wp:posOffset>-71371</wp:posOffset>
            </wp:positionH>
            <wp:positionV relativeFrom="paragraph">
              <wp:posOffset>13970</wp:posOffset>
            </wp:positionV>
            <wp:extent cx="435610" cy="1123950"/>
            <wp:effectExtent l="0" t="0" r="254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ttention.png"/>
                    <pic:cNvPicPr/>
                  </pic:nvPicPr>
                  <pic:blipFill rotWithShape="1">
                    <a:blip r:embed="rId11" cstate="print">
                      <a:extLst>
                        <a:ext uri="{28A0092B-C50C-407E-A947-70E740481C1C}">
                          <a14:useLocalDpi xmlns:a14="http://schemas.microsoft.com/office/drawing/2010/main" val="0"/>
                        </a:ext>
                      </a:extLst>
                    </a:blip>
                    <a:srcRect l="36321" t="39976" r="51437" b="3811"/>
                    <a:stretch/>
                  </pic:blipFill>
                  <pic:spPr bwMode="auto">
                    <a:xfrm>
                      <a:off x="0" y="0"/>
                      <a:ext cx="435610" cy="1123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5435" w:rsidRPr="00CE55CE">
        <w:rPr>
          <w:rFonts w:asciiTheme="majorHAnsi" w:eastAsia="DengXian" w:hAnsiTheme="majorHAnsi" w:cstheme="majorHAnsi"/>
          <w:b/>
          <w:color w:val="C00000"/>
          <w:sz w:val="24"/>
          <w:lang w:val="en-GB"/>
        </w:rPr>
        <w:t>*</w:t>
      </w:r>
      <w:r w:rsidR="000E3796">
        <w:rPr>
          <w:rFonts w:asciiTheme="majorHAnsi" w:eastAsia="DengXian" w:hAnsiTheme="majorHAnsi" w:cstheme="majorHAnsi"/>
          <w:b/>
          <w:color w:val="C00000"/>
          <w:sz w:val="24"/>
          <w:lang w:val="en-GB"/>
        </w:rPr>
        <w:t>For</w:t>
      </w:r>
      <w:r w:rsidR="00346322" w:rsidRPr="000E3796">
        <w:rPr>
          <w:rFonts w:asciiTheme="majorHAnsi" w:eastAsia="DengXian" w:hAnsiTheme="majorHAnsi" w:cstheme="majorHAnsi"/>
          <w:b/>
          <w:color w:val="C00000"/>
          <w:sz w:val="24"/>
          <w:lang w:val="en-GB"/>
        </w:rPr>
        <w:t xml:space="preserve"> applicants who are </w:t>
      </w:r>
      <w:r w:rsidR="00E954CA" w:rsidRPr="000E3796">
        <w:rPr>
          <w:rFonts w:asciiTheme="majorHAnsi" w:eastAsia="DengXian" w:hAnsiTheme="majorHAnsi" w:cstheme="majorHAnsi"/>
          <w:b/>
          <w:color w:val="C00000"/>
          <w:sz w:val="24"/>
          <w:lang w:val="en-GB"/>
        </w:rPr>
        <w:t xml:space="preserve">attached to a joint research unit </w:t>
      </w:r>
      <w:r w:rsidR="00B324B3" w:rsidRPr="000E3796">
        <w:rPr>
          <w:rFonts w:asciiTheme="majorHAnsi" w:eastAsia="DengXian" w:hAnsiTheme="majorHAnsi" w:cstheme="majorHAnsi"/>
          <w:b/>
          <w:color w:val="C00000"/>
          <w:sz w:val="24"/>
          <w:lang w:val="en-GB"/>
        </w:rPr>
        <w:t xml:space="preserve">managed by </w:t>
      </w:r>
      <w:r w:rsidR="00CE55CE" w:rsidRPr="000E3796">
        <w:rPr>
          <w:rFonts w:asciiTheme="majorHAnsi" w:eastAsia="DengXian" w:hAnsiTheme="majorHAnsi" w:cstheme="majorHAnsi"/>
          <w:b/>
          <w:color w:val="C00000"/>
          <w:sz w:val="24"/>
          <w:lang w:val="en-GB"/>
        </w:rPr>
        <w:t>a French public scientific and technological research institute</w:t>
      </w:r>
      <w:r w:rsidR="00CE55CE" w:rsidRPr="000E3796">
        <w:rPr>
          <w:rStyle w:val="Appelnotedebasdep"/>
          <w:rFonts w:asciiTheme="majorHAnsi" w:eastAsia="DengXian" w:hAnsiTheme="majorHAnsi" w:cstheme="majorHAnsi"/>
          <w:b/>
          <w:color w:val="C00000"/>
          <w:sz w:val="24"/>
        </w:rPr>
        <w:footnoteReference w:id="2"/>
      </w:r>
      <w:r w:rsidR="00E954CA" w:rsidRPr="000E3796">
        <w:rPr>
          <w:rFonts w:asciiTheme="majorHAnsi" w:eastAsia="DengXian" w:hAnsiTheme="majorHAnsi" w:cstheme="majorHAnsi"/>
          <w:color w:val="C00000"/>
          <w:sz w:val="24"/>
          <w:lang w:val="en-GB"/>
        </w:rPr>
        <w:t xml:space="preserve"> </w:t>
      </w:r>
      <w:r w:rsidR="00B324B3">
        <w:rPr>
          <w:rFonts w:asciiTheme="majorHAnsi" w:eastAsia="DengXian" w:hAnsiTheme="majorHAnsi" w:cstheme="majorHAnsi"/>
          <w:color w:val="595959" w:themeColor="text1" w:themeTint="A6"/>
          <w:sz w:val="24"/>
          <w:lang w:val="en-GB"/>
        </w:rPr>
        <w:t>(</w:t>
      </w:r>
      <w:r w:rsidR="00567F84">
        <w:rPr>
          <w:rFonts w:asciiTheme="majorHAnsi" w:eastAsia="DengXian" w:hAnsiTheme="majorHAnsi" w:cstheme="majorHAnsi"/>
          <w:color w:val="595959" w:themeColor="text1" w:themeTint="A6"/>
          <w:sz w:val="24"/>
          <w:lang w:val="en-GB"/>
        </w:rPr>
        <w:t xml:space="preserve">either </w:t>
      </w:r>
      <w:r w:rsidR="00CE55CE">
        <w:rPr>
          <w:rFonts w:asciiTheme="majorHAnsi" w:eastAsia="DengXian" w:hAnsiTheme="majorHAnsi" w:cstheme="majorHAnsi"/>
          <w:color w:val="595959" w:themeColor="text1" w:themeTint="A6"/>
          <w:sz w:val="24"/>
          <w:lang w:val="en-GB"/>
        </w:rPr>
        <w:t>CNRS, INRAE,</w:t>
      </w:r>
      <w:r w:rsidR="00B324B3">
        <w:rPr>
          <w:rFonts w:asciiTheme="majorHAnsi" w:eastAsia="DengXian" w:hAnsiTheme="majorHAnsi" w:cstheme="majorHAnsi"/>
          <w:color w:val="595959" w:themeColor="text1" w:themeTint="A6"/>
          <w:sz w:val="24"/>
          <w:lang w:val="en-GB"/>
        </w:rPr>
        <w:t xml:space="preserve"> INRIA or INSERM</w:t>
      </w:r>
      <w:r w:rsidR="00B7325B">
        <w:rPr>
          <w:rFonts w:asciiTheme="majorHAnsi" w:eastAsia="DengXian" w:hAnsiTheme="majorHAnsi" w:cstheme="majorHAnsi"/>
          <w:color w:val="595959" w:themeColor="text1" w:themeTint="A6"/>
          <w:sz w:val="24"/>
          <w:lang w:val="en-GB"/>
        </w:rPr>
        <w:t xml:space="preserve">), this package </w:t>
      </w:r>
      <w:r w:rsidR="008A6964">
        <w:rPr>
          <w:rFonts w:asciiTheme="majorHAnsi" w:eastAsia="DengXian" w:hAnsiTheme="majorHAnsi" w:cstheme="majorHAnsi"/>
          <w:color w:val="595959" w:themeColor="text1" w:themeTint="A6"/>
          <w:sz w:val="24"/>
          <w:lang w:val="en-GB"/>
        </w:rPr>
        <w:t>will be managed</w:t>
      </w:r>
      <w:r w:rsidR="004B4A56">
        <w:rPr>
          <w:rFonts w:asciiTheme="majorHAnsi" w:eastAsia="DengXian" w:hAnsiTheme="majorHAnsi" w:cstheme="majorHAnsi"/>
          <w:color w:val="595959" w:themeColor="text1" w:themeTint="A6"/>
          <w:sz w:val="24"/>
          <w:lang w:val="en-GB"/>
        </w:rPr>
        <w:t xml:space="preserve"> according to the </w:t>
      </w:r>
      <w:r w:rsidR="008A6964">
        <w:rPr>
          <w:rFonts w:asciiTheme="majorHAnsi" w:eastAsia="DengXian" w:hAnsiTheme="majorHAnsi" w:cstheme="majorHAnsi"/>
          <w:color w:val="595959" w:themeColor="text1" w:themeTint="A6"/>
          <w:sz w:val="24"/>
          <w:lang w:val="en-GB"/>
        </w:rPr>
        <w:t>r</w:t>
      </w:r>
      <w:r w:rsidR="004B4A56">
        <w:rPr>
          <w:rFonts w:asciiTheme="majorHAnsi" w:eastAsia="DengXian" w:hAnsiTheme="majorHAnsi" w:cstheme="majorHAnsi"/>
          <w:color w:val="595959" w:themeColor="text1" w:themeTint="A6"/>
          <w:sz w:val="24"/>
          <w:lang w:val="en-GB"/>
        </w:rPr>
        <w:t>ules of this institute.</w:t>
      </w:r>
      <w:r w:rsidR="00B7325B">
        <w:rPr>
          <w:rFonts w:asciiTheme="majorHAnsi" w:eastAsia="DengXian" w:hAnsiTheme="majorHAnsi" w:cstheme="majorHAnsi"/>
          <w:color w:val="595959" w:themeColor="text1" w:themeTint="A6"/>
          <w:sz w:val="24"/>
          <w:lang w:val="en-GB"/>
        </w:rPr>
        <w:t xml:space="preserve"> </w:t>
      </w:r>
    </w:p>
    <w:p w14:paraId="7802CD63" w14:textId="270E05F9" w:rsidR="00346322" w:rsidRDefault="00276299" w:rsidP="00324B74">
      <w:pPr>
        <w:spacing w:after="0" w:line="240" w:lineRule="auto"/>
        <w:jc w:val="both"/>
        <w:rPr>
          <w:rFonts w:asciiTheme="majorHAnsi" w:eastAsia="DengXian" w:hAnsiTheme="majorHAnsi" w:cstheme="majorHAnsi"/>
          <w:color w:val="595959" w:themeColor="text1" w:themeTint="A6"/>
          <w:sz w:val="24"/>
          <w:lang w:val="en-GB"/>
        </w:rPr>
      </w:pPr>
      <w:r>
        <w:rPr>
          <w:rFonts w:asciiTheme="majorHAnsi" w:eastAsia="DengXian" w:hAnsiTheme="majorHAnsi" w:cstheme="majorHAnsi"/>
          <w:color w:val="595959" w:themeColor="text1" w:themeTint="A6"/>
          <w:sz w:val="24"/>
          <w:lang w:val="en-GB"/>
        </w:rPr>
        <w:t>These a</w:t>
      </w:r>
      <w:r w:rsidR="008A6964" w:rsidRPr="008A6964">
        <w:rPr>
          <w:rFonts w:asciiTheme="majorHAnsi" w:eastAsia="DengXian" w:hAnsiTheme="majorHAnsi" w:cstheme="majorHAnsi"/>
          <w:color w:val="595959" w:themeColor="text1" w:themeTint="A6"/>
          <w:sz w:val="24"/>
          <w:lang w:val="en-GB"/>
        </w:rPr>
        <w:t xml:space="preserve">pplicants are </w:t>
      </w:r>
      <w:r w:rsidR="00B4414F">
        <w:rPr>
          <w:rFonts w:asciiTheme="majorHAnsi" w:eastAsia="DengXian" w:hAnsiTheme="majorHAnsi" w:cstheme="majorHAnsi"/>
          <w:color w:val="595959" w:themeColor="text1" w:themeTint="A6"/>
          <w:sz w:val="24"/>
          <w:lang w:val="en-GB"/>
        </w:rPr>
        <w:t>therefore encouraged</w:t>
      </w:r>
      <w:r w:rsidR="00052342">
        <w:rPr>
          <w:rFonts w:asciiTheme="majorHAnsi" w:eastAsia="DengXian" w:hAnsiTheme="majorHAnsi" w:cstheme="majorHAnsi"/>
          <w:color w:val="595959" w:themeColor="text1" w:themeTint="A6"/>
          <w:sz w:val="24"/>
          <w:lang w:val="en-GB"/>
        </w:rPr>
        <w:t xml:space="preserve">, when preparing their application, </w:t>
      </w:r>
      <w:r w:rsidR="00B4414F">
        <w:rPr>
          <w:rFonts w:asciiTheme="majorHAnsi" w:eastAsia="DengXian" w:hAnsiTheme="majorHAnsi" w:cstheme="majorHAnsi"/>
          <w:color w:val="595959" w:themeColor="text1" w:themeTint="A6"/>
          <w:sz w:val="24"/>
          <w:lang w:val="en-GB"/>
        </w:rPr>
        <w:t xml:space="preserve">to </w:t>
      </w:r>
      <w:r w:rsidR="00017897">
        <w:rPr>
          <w:rFonts w:asciiTheme="majorHAnsi" w:eastAsia="DengXian" w:hAnsiTheme="majorHAnsi" w:cstheme="majorHAnsi"/>
          <w:color w:val="595959" w:themeColor="text1" w:themeTint="A6"/>
          <w:sz w:val="24"/>
          <w:lang w:val="en-GB"/>
        </w:rPr>
        <w:t xml:space="preserve">check with their laboratory administration </w:t>
      </w:r>
      <w:r w:rsidR="00AD2D48">
        <w:rPr>
          <w:rFonts w:asciiTheme="majorHAnsi" w:eastAsia="DengXian" w:hAnsiTheme="majorHAnsi" w:cstheme="majorHAnsi"/>
          <w:color w:val="595959" w:themeColor="text1" w:themeTint="A6"/>
          <w:sz w:val="24"/>
          <w:lang w:val="en-GB"/>
        </w:rPr>
        <w:t xml:space="preserve">for </w:t>
      </w:r>
      <w:r w:rsidR="00B4414F">
        <w:rPr>
          <w:rFonts w:asciiTheme="majorHAnsi" w:eastAsia="DengXian" w:hAnsiTheme="majorHAnsi" w:cstheme="majorHAnsi"/>
          <w:color w:val="595959" w:themeColor="text1" w:themeTint="A6"/>
          <w:sz w:val="24"/>
          <w:lang w:val="en-GB"/>
        </w:rPr>
        <w:t>the</w:t>
      </w:r>
      <w:r w:rsidR="008A6964" w:rsidRPr="008A6964">
        <w:rPr>
          <w:rFonts w:asciiTheme="majorHAnsi" w:eastAsia="DengXian" w:hAnsiTheme="majorHAnsi" w:cstheme="majorHAnsi"/>
          <w:color w:val="595959" w:themeColor="text1" w:themeTint="A6"/>
          <w:sz w:val="24"/>
          <w:lang w:val="en-GB"/>
        </w:rPr>
        <w:t xml:space="preserve"> </w:t>
      </w:r>
      <w:r w:rsidR="00B4414F">
        <w:rPr>
          <w:rFonts w:asciiTheme="majorHAnsi" w:eastAsia="DengXian" w:hAnsiTheme="majorHAnsi" w:cstheme="majorHAnsi"/>
          <w:color w:val="595959" w:themeColor="text1" w:themeTint="A6"/>
          <w:sz w:val="24"/>
          <w:lang w:val="en-GB"/>
        </w:rPr>
        <w:t>eligible expenses</w:t>
      </w:r>
      <w:r w:rsidR="008A6964" w:rsidRPr="008A6964">
        <w:rPr>
          <w:rFonts w:asciiTheme="majorHAnsi" w:eastAsia="DengXian" w:hAnsiTheme="majorHAnsi" w:cstheme="majorHAnsi"/>
          <w:color w:val="595959" w:themeColor="text1" w:themeTint="A6"/>
          <w:sz w:val="24"/>
          <w:lang w:val="en-GB"/>
        </w:rPr>
        <w:t xml:space="preserve"> for </w:t>
      </w:r>
      <w:r>
        <w:rPr>
          <w:rFonts w:asciiTheme="majorHAnsi" w:eastAsia="DengXian" w:hAnsiTheme="majorHAnsi" w:cstheme="majorHAnsi"/>
          <w:color w:val="595959" w:themeColor="text1" w:themeTint="A6"/>
          <w:sz w:val="24"/>
          <w:lang w:val="en-GB"/>
        </w:rPr>
        <w:t>this grant</w:t>
      </w:r>
      <w:r w:rsidR="008A6964" w:rsidRPr="008A6964">
        <w:rPr>
          <w:rFonts w:asciiTheme="majorHAnsi" w:eastAsia="DengXian" w:hAnsiTheme="majorHAnsi" w:cstheme="majorHAnsi"/>
          <w:color w:val="595959" w:themeColor="text1" w:themeTint="A6"/>
          <w:sz w:val="24"/>
          <w:lang w:val="en-GB"/>
        </w:rPr>
        <w:t>, so that they can draw up their provisional budget accordingly.</w:t>
      </w:r>
    </w:p>
    <w:p w14:paraId="6007D77B" w14:textId="77777777" w:rsidR="00324B74" w:rsidRPr="00324B74" w:rsidRDefault="00324B74" w:rsidP="00324B74">
      <w:pPr>
        <w:spacing w:after="0" w:line="240" w:lineRule="auto"/>
        <w:jc w:val="both"/>
        <w:rPr>
          <w:rFonts w:asciiTheme="majorHAnsi" w:eastAsia="DengXian" w:hAnsiTheme="majorHAnsi" w:cstheme="majorHAnsi"/>
          <w:color w:val="595959" w:themeColor="text1" w:themeTint="A6"/>
          <w:sz w:val="24"/>
          <w:lang w:val="en-GB"/>
        </w:rPr>
      </w:pPr>
    </w:p>
    <w:p w14:paraId="5B1BBC83" w14:textId="659FDD57" w:rsidR="00374F04" w:rsidRPr="008A6964" w:rsidRDefault="00150383" w:rsidP="00F7173B">
      <w:pPr>
        <w:spacing w:after="0" w:line="240" w:lineRule="auto"/>
        <w:rPr>
          <w:rFonts w:ascii="DengXian" w:eastAsia="DengXian" w:hAnsi="DengXian" w:cs="David CLM"/>
          <w:b/>
          <w:color w:val="595959" w:themeColor="text1" w:themeTint="A6"/>
          <w:sz w:val="28"/>
          <w:lang w:val="en-GB"/>
        </w:rPr>
      </w:pPr>
      <w:r>
        <w:rPr>
          <w:rFonts w:asciiTheme="majorHAnsi" w:hAnsiTheme="majorHAnsi" w:cstheme="majorHAnsi"/>
          <w:noProof/>
          <w:color w:val="595959" w:themeColor="text1" w:themeTint="A6"/>
          <w:sz w:val="24"/>
          <w:szCs w:val="24"/>
          <w:lang w:eastAsia="fr-FR"/>
        </w:rPr>
        <mc:AlternateContent>
          <mc:Choice Requires="wps">
            <w:drawing>
              <wp:anchor distT="0" distB="0" distL="114300" distR="114300" simplePos="0" relativeHeight="251720704" behindDoc="1" locked="0" layoutInCell="1" allowOverlap="1" wp14:anchorId="131397DC" wp14:editId="2663A330">
                <wp:simplePos x="0" y="0"/>
                <wp:positionH relativeFrom="margin">
                  <wp:align>left</wp:align>
                </wp:positionH>
                <wp:positionV relativeFrom="paragraph">
                  <wp:posOffset>39958</wp:posOffset>
                </wp:positionV>
                <wp:extent cx="5421085" cy="1610435"/>
                <wp:effectExtent l="0" t="0" r="8255" b="8890"/>
                <wp:wrapNone/>
                <wp:docPr id="6" name="Rectangle 6"/>
                <wp:cNvGraphicFramePr/>
                <a:graphic xmlns:a="http://schemas.openxmlformats.org/drawingml/2006/main">
                  <a:graphicData uri="http://schemas.microsoft.com/office/word/2010/wordprocessingShape">
                    <wps:wsp>
                      <wps:cNvSpPr/>
                      <wps:spPr>
                        <a:xfrm>
                          <a:off x="0" y="0"/>
                          <a:ext cx="5421085" cy="1610435"/>
                        </a:xfrm>
                        <a:prstGeom prst="rect">
                          <a:avLst/>
                        </a:prstGeom>
                        <a:solidFill>
                          <a:srgbClr val="009999">
                            <a:alpha val="1098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8948B" w14:textId="31438B2F" w:rsidR="00324B74" w:rsidRDefault="00150383" w:rsidP="00150383">
                            <w:pPr>
                              <w:spacing w:after="0" w:line="240" w:lineRule="auto"/>
                              <w:jc w:val="both"/>
                              <w:rPr>
                                <w:rFonts w:asciiTheme="majorHAnsi" w:eastAsia="DengXian" w:hAnsiTheme="majorHAnsi" w:cstheme="majorHAnsi"/>
                                <w:color w:val="595959" w:themeColor="text1" w:themeTint="A6"/>
                                <w:sz w:val="24"/>
                                <w:lang w:val="en-US"/>
                              </w:rPr>
                            </w:pPr>
                            <w:r w:rsidRPr="0038264B">
                              <w:rPr>
                                <w:rFonts w:asciiTheme="majorHAnsi" w:eastAsia="DengXian" w:hAnsiTheme="majorHAnsi" w:cstheme="majorHAnsi"/>
                                <w:b/>
                                <w:color w:val="595959" w:themeColor="text1" w:themeTint="A6"/>
                                <w:sz w:val="24"/>
                                <w:lang w:val="en-GB"/>
                              </w:rPr>
                              <w:t xml:space="preserve">For </w:t>
                            </w:r>
                            <w:r w:rsidR="00324B74">
                              <w:rPr>
                                <w:rFonts w:asciiTheme="majorHAnsi" w:eastAsia="DengXian" w:hAnsiTheme="majorHAnsi" w:cstheme="majorHAnsi"/>
                                <w:b/>
                                <w:color w:val="595959" w:themeColor="text1" w:themeTint="A6"/>
                                <w:sz w:val="24"/>
                                <w:lang w:val="en-GB"/>
                              </w:rPr>
                              <w:t xml:space="preserve">mobility projects in </w:t>
                            </w:r>
                            <w:r w:rsidRPr="0038264B">
                              <w:rPr>
                                <w:rFonts w:asciiTheme="majorHAnsi" w:eastAsia="DengXian" w:hAnsiTheme="majorHAnsi" w:cstheme="majorHAnsi"/>
                                <w:b/>
                                <w:color w:val="595959" w:themeColor="text1" w:themeTint="A6"/>
                                <w:sz w:val="24"/>
                                <w:lang w:val="en-GB"/>
                              </w:rPr>
                              <w:t xml:space="preserve">Canada, applicants can </w:t>
                            </w:r>
                            <w:r w:rsidR="0038264B" w:rsidRPr="0038264B">
                              <w:rPr>
                                <w:rFonts w:asciiTheme="majorHAnsi" w:eastAsia="DengXian" w:hAnsiTheme="majorHAnsi" w:cstheme="majorHAnsi"/>
                                <w:b/>
                                <w:color w:val="595959" w:themeColor="text1" w:themeTint="A6"/>
                                <w:sz w:val="24"/>
                                <w:lang w:val="en-GB"/>
                              </w:rPr>
                              <w:t xml:space="preserve">also </w:t>
                            </w:r>
                            <w:r w:rsidRPr="0038264B">
                              <w:rPr>
                                <w:rFonts w:asciiTheme="majorHAnsi" w:eastAsia="DengXian" w:hAnsiTheme="majorHAnsi" w:cstheme="majorHAnsi"/>
                                <w:b/>
                                <w:color w:val="595959" w:themeColor="text1" w:themeTint="A6"/>
                                <w:sz w:val="24"/>
                                <w:lang w:val="en-GB"/>
                              </w:rPr>
                              <w:t xml:space="preserve">apply for a Globalink Research Award under </w:t>
                            </w:r>
                            <w:r w:rsidR="0038264B" w:rsidRPr="0038264B">
                              <w:rPr>
                                <w:rFonts w:asciiTheme="majorHAnsi" w:eastAsia="DengXian" w:hAnsiTheme="majorHAnsi" w:cstheme="majorHAnsi"/>
                                <w:b/>
                                <w:color w:val="595959" w:themeColor="text1" w:themeTint="A6"/>
                                <w:sz w:val="24"/>
                                <w:lang w:val="en-GB"/>
                              </w:rPr>
                              <w:t>the MITACS programme.</w:t>
                            </w:r>
                            <w:r w:rsidRPr="0038264B">
                              <w:rPr>
                                <w:rFonts w:asciiTheme="majorHAnsi" w:eastAsia="DengXian" w:hAnsiTheme="majorHAnsi" w:cstheme="majorHAnsi"/>
                                <w:b/>
                                <w:color w:val="595959" w:themeColor="text1" w:themeTint="A6"/>
                                <w:sz w:val="24"/>
                                <w:lang w:val="en-GB"/>
                              </w:rPr>
                              <w:t xml:space="preserve"> </w:t>
                            </w:r>
                            <w:r w:rsidR="0038264B" w:rsidRPr="00055956">
                              <w:rPr>
                                <w:rFonts w:asciiTheme="majorHAnsi" w:eastAsia="DengXian" w:hAnsiTheme="majorHAnsi" w:cstheme="majorHAnsi"/>
                                <w:color w:val="595959" w:themeColor="text1" w:themeTint="A6"/>
                                <w:sz w:val="24"/>
                                <w:lang w:val="en-US"/>
                              </w:rPr>
                              <w:t xml:space="preserve">Under certain conditions, </w:t>
                            </w:r>
                            <w:r w:rsidR="0038264B">
                              <w:rPr>
                                <w:rFonts w:asciiTheme="majorHAnsi" w:eastAsia="DengXian" w:hAnsiTheme="majorHAnsi" w:cstheme="majorHAnsi"/>
                                <w:color w:val="595959" w:themeColor="text1" w:themeTint="A6"/>
                                <w:sz w:val="24"/>
                                <w:lang w:val="en-US"/>
                              </w:rPr>
                              <w:t>this programme</w:t>
                            </w:r>
                            <w:r w:rsidR="0038264B" w:rsidRPr="00055956">
                              <w:rPr>
                                <w:rFonts w:asciiTheme="majorHAnsi" w:eastAsia="DengXian" w:hAnsiTheme="majorHAnsi" w:cstheme="majorHAnsi"/>
                                <w:color w:val="595959" w:themeColor="text1" w:themeTint="A6"/>
                                <w:sz w:val="24"/>
                                <w:lang w:val="en-US"/>
                              </w:rPr>
                              <w:t xml:space="preserve"> can provide additional funding to the DrEAM mobility grant of up to C</w:t>
                            </w:r>
                            <w:r w:rsidR="00324B74">
                              <w:rPr>
                                <w:rFonts w:asciiTheme="majorHAnsi" w:eastAsia="DengXian" w:hAnsiTheme="majorHAnsi" w:cstheme="majorHAnsi"/>
                                <w:color w:val="595959" w:themeColor="text1" w:themeTint="A6"/>
                                <w:sz w:val="24"/>
                                <w:lang w:val="en-US"/>
                              </w:rPr>
                              <w:t>A</w:t>
                            </w:r>
                            <w:r w:rsidR="00686FFA">
                              <w:rPr>
                                <w:rFonts w:asciiTheme="majorHAnsi" w:eastAsia="DengXian" w:hAnsiTheme="majorHAnsi" w:cstheme="majorHAnsi"/>
                                <w:color w:val="595959" w:themeColor="text1" w:themeTint="A6"/>
                                <w:sz w:val="24"/>
                                <w:lang w:val="en-US"/>
                              </w:rPr>
                              <w:t>D 6</w:t>
                            </w:r>
                            <w:r w:rsidR="0038264B" w:rsidRPr="00055956">
                              <w:rPr>
                                <w:rFonts w:asciiTheme="majorHAnsi" w:eastAsia="DengXian" w:hAnsiTheme="majorHAnsi" w:cstheme="majorHAnsi"/>
                                <w:color w:val="595959" w:themeColor="text1" w:themeTint="A6"/>
                                <w:sz w:val="24"/>
                                <w:lang w:val="en-US"/>
                              </w:rPr>
                              <w:t>,000</w:t>
                            </w:r>
                            <w:r w:rsidR="00686FFA">
                              <w:rPr>
                                <w:rFonts w:asciiTheme="majorHAnsi" w:eastAsia="DengXian" w:hAnsiTheme="majorHAnsi" w:cstheme="majorHAnsi"/>
                                <w:color w:val="595959" w:themeColor="text1" w:themeTint="A6"/>
                                <w:sz w:val="24"/>
                                <w:lang w:val="en-US"/>
                              </w:rPr>
                              <w:t xml:space="preserve"> </w:t>
                            </w:r>
                            <w:r w:rsidR="00686FFA" w:rsidRPr="00686FFA">
                              <w:rPr>
                                <w:rFonts w:asciiTheme="majorHAnsi" w:eastAsia="DengXian" w:hAnsiTheme="majorHAnsi" w:cstheme="majorHAnsi"/>
                                <w:color w:val="595959" w:themeColor="text1" w:themeTint="A6"/>
                                <w:sz w:val="24"/>
                                <w:lang w:val="en-US"/>
                              </w:rPr>
                              <w:t xml:space="preserve">for </w:t>
                            </w:r>
                            <w:r w:rsidR="00686FFA">
                              <w:rPr>
                                <w:rFonts w:asciiTheme="majorHAnsi" w:eastAsia="DengXian" w:hAnsiTheme="majorHAnsi" w:cstheme="majorHAnsi"/>
                                <w:color w:val="595959" w:themeColor="text1" w:themeTint="A6"/>
                                <w:sz w:val="24"/>
                                <w:lang w:val="en-US"/>
                              </w:rPr>
                              <w:t xml:space="preserve">research </w:t>
                            </w:r>
                            <w:r w:rsidR="00686FFA" w:rsidRPr="00686FFA">
                              <w:rPr>
                                <w:rFonts w:asciiTheme="majorHAnsi" w:eastAsia="DengXian" w:hAnsiTheme="majorHAnsi" w:cstheme="majorHAnsi"/>
                                <w:color w:val="595959" w:themeColor="text1" w:themeTint="A6"/>
                                <w:sz w:val="24"/>
                                <w:lang w:val="en-US"/>
                              </w:rPr>
                              <w:t>stays of 12 to 24 weeks and CAD 12,000 for stays of 24 to 48 weeks (or for two stays of 12 to 24 weeks)</w:t>
                            </w:r>
                            <w:r w:rsidR="0038264B" w:rsidRPr="00055956">
                              <w:rPr>
                                <w:rFonts w:asciiTheme="majorHAnsi" w:eastAsia="DengXian" w:hAnsiTheme="majorHAnsi" w:cstheme="majorHAnsi"/>
                                <w:color w:val="595959" w:themeColor="text1" w:themeTint="A6"/>
                                <w:sz w:val="24"/>
                                <w:lang w:val="en-US"/>
                              </w:rPr>
                              <w:t xml:space="preserve">. </w:t>
                            </w:r>
                          </w:p>
                          <w:p w14:paraId="073F4D37" w14:textId="77777777" w:rsidR="00686FFA" w:rsidRDefault="00686FFA" w:rsidP="00150383">
                            <w:pPr>
                              <w:spacing w:after="0" w:line="240" w:lineRule="auto"/>
                              <w:jc w:val="both"/>
                              <w:rPr>
                                <w:rFonts w:asciiTheme="majorHAnsi" w:eastAsia="DengXian" w:hAnsiTheme="majorHAnsi" w:cstheme="majorHAnsi"/>
                                <w:color w:val="595959" w:themeColor="text1" w:themeTint="A6"/>
                                <w:sz w:val="24"/>
                                <w:lang w:val="en-US"/>
                              </w:rPr>
                            </w:pPr>
                          </w:p>
                          <w:p w14:paraId="1FBA19D9" w14:textId="1BE4B510" w:rsidR="00150383" w:rsidRPr="00324B74" w:rsidRDefault="00324B74" w:rsidP="00686FFA">
                            <w:pPr>
                              <w:spacing w:after="0" w:line="240" w:lineRule="auto"/>
                              <w:rPr>
                                <w:rFonts w:asciiTheme="majorHAnsi" w:eastAsia="DengXian" w:hAnsiTheme="majorHAnsi" w:cstheme="majorHAnsi"/>
                                <w:color w:val="595959" w:themeColor="text1" w:themeTint="A6"/>
                                <w:sz w:val="24"/>
                                <w:lang w:val="en-GB"/>
                              </w:rPr>
                            </w:pPr>
                            <w:r>
                              <w:rPr>
                                <w:rFonts w:asciiTheme="majorHAnsi" w:eastAsia="DengXian" w:hAnsiTheme="majorHAnsi" w:cstheme="majorHAnsi"/>
                                <w:color w:val="595959" w:themeColor="text1" w:themeTint="A6"/>
                                <w:sz w:val="24"/>
                                <w:lang w:val="en-US"/>
                              </w:rPr>
                              <w:t>More</w:t>
                            </w:r>
                            <w:r w:rsidR="0038264B" w:rsidRPr="00055956">
                              <w:rPr>
                                <w:rFonts w:asciiTheme="majorHAnsi" w:eastAsia="DengXian" w:hAnsiTheme="majorHAnsi" w:cstheme="majorHAnsi"/>
                                <w:color w:val="595959" w:themeColor="text1" w:themeTint="A6"/>
                                <w:sz w:val="24"/>
                                <w:lang w:val="en-US"/>
                              </w:rPr>
                              <w:t xml:space="preserve"> information</w:t>
                            </w:r>
                            <w:r w:rsidR="0038264B">
                              <w:rPr>
                                <w:rFonts w:asciiTheme="majorHAnsi" w:eastAsia="DengXian" w:hAnsiTheme="majorHAnsi" w:cstheme="majorHAnsi"/>
                                <w:color w:val="595959" w:themeColor="text1" w:themeTint="A6"/>
                                <w:sz w:val="24"/>
                                <w:lang w:val="en-US"/>
                              </w:rPr>
                              <w:t xml:space="preserve"> can be found at:</w:t>
                            </w:r>
                            <w:r w:rsidR="0038264B" w:rsidRPr="00055956">
                              <w:rPr>
                                <w:rFonts w:asciiTheme="majorHAnsi" w:eastAsia="DengXian" w:hAnsiTheme="majorHAnsi" w:cstheme="majorHAnsi"/>
                                <w:color w:val="595959" w:themeColor="text1" w:themeTint="A6"/>
                                <w:sz w:val="24"/>
                                <w:lang w:val="en-US"/>
                              </w:rPr>
                              <w:t xml:space="preserve"> </w:t>
                            </w:r>
                            <w:hyperlink r:id="rId12" w:history="1">
                              <w:r w:rsidR="00686FFA" w:rsidRPr="000301BE">
                                <w:rPr>
                                  <w:rStyle w:val="Lienhypertexte"/>
                                  <w:rFonts w:asciiTheme="majorHAnsi" w:eastAsia="DengXian" w:hAnsiTheme="majorHAnsi" w:cstheme="majorHAnsi"/>
                                  <w:sz w:val="24"/>
                                  <w:lang w:val="en-US"/>
                                </w:rPr>
                                <w:t>https://www.mitacs.ca/fr-ca/nos-programmes/bourse-de-recherche-globalink/</w:t>
                              </w:r>
                            </w:hyperlink>
                            <w:r w:rsidR="00686FFA">
                              <w:rPr>
                                <w:rFonts w:asciiTheme="majorHAnsi" w:eastAsia="DengXian" w:hAnsiTheme="majorHAnsi" w:cstheme="majorHAnsi"/>
                                <w:color w:val="595959" w:themeColor="text1" w:themeTint="A6"/>
                                <w:sz w:val="24"/>
                                <w:lang w:val="en-US"/>
                              </w:rPr>
                              <w:t xml:space="preserve"> </w:t>
                            </w:r>
                          </w:p>
                          <w:p w14:paraId="417E4AD6" w14:textId="77777777" w:rsidR="00150383" w:rsidRPr="00324B74" w:rsidRDefault="00150383" w:rsidP="00150383">
                            <w:pPr>
                              <w:spacing w:after="0" w:line="240" w:lineRule="auto"/>
                              <w:jc w:val="both"/>
                              <w:rPr>
                                <w:rFonts w:asciiTheme="majorHAnsi" w:eastAsia="DengXian" w:hAnsiTheme="majorHAnsi" w:cstheme="majorHAnsi"/>
                                <w:b/>
                                <w:color w:val="595959" w:themeColor="text1" w:themeTint="A6"/>
                                <w:sz w:val="24"/>
                                <w:lang w:val="en-GB"/>
                              </w:rPr>
                            </w:pPr>
                          </w:p>
                          <w:p w14:paraId="2509C5A4" w14:textId="77777777" w:rsidR="00150383" w:rsidRPr="00324B74" w:rsidRDefault="00150383" w:rsidP="00150383">
                            <w:pPr>
                              <w:spacing w:after="0" w:line="240" w:lineRule="auto"/>
                              <w:jc w:val="both"/>
                              <w:rPr>
                                <w:rFonts w:asciiTheme="majorHAnsi" w:hAnsiTheme="majorHAnsi" w:cstheme="majorHAnsi"/>
                                <w:b/>
                                <w:color w:val="C00000"/>
                                <w:sz w:val="24"/>
                                <w:szCs w:val="24"/>
                                <w:lang w:val="en-GB"/>
                              </w:rPr>
                            </w:pPr>
                          </w:p>
                          <w:p w14:paraId="02EFEC83" w14:textId="77777777" w:rsidR="00150383" w:rsidRPr="00324B74" w:rsidRDefault="00150383" w:rsidP="00150383">
                            <w:pPr>
                              <w:spacing w:after="0" w:line="240" w:lineRule="auto"/>
                              <w:jc w:val="both"/>
                              <w:rPr>
                                <w:rFonts w:asciiTheme="majorHAnsi" w:hAnsiTheme="majorHAnsi" w:cstheme="majorHAnsi"/>
                                <w:b/>
                                <w:color w:val="C00000"/>
                                <w:sz w:val="24"/>
                                <w:szCs w:val="24"/>
                                <w:lang w:val="en-GB"/>
                              </w:rPr>
                            </w:pPr>
                          </w:p>
                          <w:p w14:paraId="49511F74" w14:textId="77777777" w:rsidR="00150383" w:rsidRPr="00DB1DBC" w:rsidRDefault="00150383" w:rsidP="00150383">
                            <w:pPr>
                              <w:spacing w:after="0" w:line="240" w:lineRule="auto"/>
                              <w:jc w:val="both"/>
                              <w:rPr>
                                <w:rFonts w:asciiTheme="majorHAnsi" w:hAnsiTheme="majorHAnsi" w:cstheme="majorHAnsi"/>
                                <w:color w:val="595959" w:themeColor="text1" w:themeTint="A6"/>
                                <w:sz w:val="24"/>
                                <w:szCs w:val="24"/>
                              </w:rPr>
                            </w:pPr>
                            <w:r w:rsidRPr="00142485">
                              <w:rPr>
                                <w:rFonts w:asciiTheme="majorHAnsi" w:hAnsiTheme="majorHAnsi" w:cstheme="majorHAnsi"/>
                                <w:b/>
                                <w:color w:val="C00000"/>
                                <w:sz w:val="24"/>
                                <w:szCs w:val="24"/>
                              </w:rPr>
                              <w:t xml:space="preserve">Pour </w:t>
                            </w:r>
                            <w:r>
                              <w:rPr>
                                <w:rFonts w:asciiTheme="majorHAnsi" w:hAnsiTheme="majorHAnsi" w:cstheme="majorHAnsi"/>
                                <w:b/>
                                <w:color w:val="C00000"/>
                                <w:sz w:val="24"/>
                                <w:szCs w:val="24"/>
                              </w:rPr>
                              <w:t xml:space="preserve">les </w:t>
                            </w:r>
                            <w:r>
                              <w:rPr>
                                <w:rFonts w:asciiTheme="majorHAnsi" w:eastAsia="DengXian" w:hAnsiTheme="majorHAnsi" w:cstheme="majorHAnsi"/>
                                <w:b/>
                                <w:color w:val="C00000"/>
                                <w:sz w:val="24"/>
                              </w:rPr>
                              <w:t>UMR gérées par un EPST</w:t>
                            </w:r>
                            <w:r w:rsidRPr="00142485">
                              <w:rPr>
                                <w:rFonts w:asciiTheme="majorHAnsi" w:hAnsiTheme="majorHAnsi" w:cstheme="majorHAnsi"/>
                                <w:color w:val="595959" w:themeColor="text1" w:themeTint="A6"/>
                                <w:sz w:val="24"/>
                                <w:szCs w:val="24"/>
                              </w:rPr>
                              <w:t>, l’aide est mise à disposition du/de la lauréat(e) selon les modalités prévues par le règle</w:t>
                            </w:r>
                            <w:r>
                              <w:rPr>
                                <w:rFonts w:asciiTheme="majorHAnsi" w:hAnsiTheme="majorHAnsi" w:cstheme="majorHAnsi"/>
                                <w:color w:val="595959" w:themeColor="text1" w:themeTint="A6"/>
                                <w:sz w:val="24"/>
                                <w:szCs w:val="24"/>
                              </w:rPr>
                              <w:t xml:space="preserve">ment de gestion interne de l’EPST </w:t>
                            </w:r>
                            <w:r w:rsidRPr="00142485">
                              <w:rPr>
                                <w:rFonts w:asciiTheme="majorHAnsi" w:hAnsiTheme="majorHAnsi" w:cstheme="majorHAnsi"/>
                                <w:color w:val="595959" w:themeColor="text1" w:themeTint="A6"/>
                                <w:sz w:val="24"/>
                                <w:szCs w:val="24"/>
                              </w:rPr>
                              <w:t>relatif aux déplacements à l’é</w:t>
                            </w:r>
                            <w:r>
                              <w:rPr>
                                <w:rFonts w:asciiTheme="majorHAnsi" w:hAnsiTheme="majorHAnsi" w:cstheme="majorHAnsi"/>
                                <w:color w:val="595959" w:themeColor="text1" w:themeTint="A6"/>
                                <w:sz w:val="24"/>
                                <w:szCs w:val="24"/>
                              </w:rPr>
                              <w:t>tranger.</w:t>
                            </w:r>
                            <w:r w:rsidRPr="00142485">
                              <w:rPr>
                                <w:rFonts w:asciiTheme="majorHAnsi" w:hAnsiTheme="majorHAnsi" w:cstheme="majorHAnsi"/>
                                <w:color w:val="595959" w:themeColor="text1" w:themeTint="A6"/>
                                <w:sz w:val="24"/>
                                <w:szCs w:val="24"/>
                              </w:rPr>
                              <w:t xml:space="preserve"> L</w:t>
                            </w:r>
                            <w:r>
                              <w:rPr>
                                <w:rFonts w:asciiTheme="majorHAnsi" w:hAnsiTheme="majorHAnsi" w:cstheme="majorHAnsi"/>
                                <w:color w:val="595959" w:themeColor="text1" w:themeTint="A6"/>
                                <w:sz w:val="24"/>
                                <w:szCs w:val="24"/>
                              </w:rPr>
                              <w:t>es</w:t>
                            </w:r>
                            <w:r w:rsidRPr="00142485">
                              <w:rPr>
                                <w:rFonts w:asciiTheme="majorHAnsi" w:hAnsiTheme="majorHAnsi" w:cstheme="majorHAnsi"/>
                                <w:color w:val="595959" w:themeColor="text1" w:themeTint="A6"/>
                                <w:sz w:val="24"/>
                                <w:szCs w:val="24"/>
                              </w:rPr>
                              <w:t xml:space="preserve"> lauréat(e)s de ces UMR sont tenu(e)</w:t>
                            </w:r>
                            <w:r>
                              <w:rPr>
                                <w:rFonts w:asciiTheme="majorHAnsi" w:hAnsiTheme="majorHAnsi" w:cstheme="majorHAnsi"/>
                                <w:color w:val="595959" w:themeColor="text1" w:themeTint="A6"/>
                                <w:sz w:val="24"/>
                                <w:szCs w:val="24"/>
                              </w:rPr>
                              <w:t>s</w:t>
                            </w:r>
                            <w:r w:rsidRPr="00142485">
                              <w:rPr>
                                <w:rFonts w:asciiTheme="majorHAnsi" w:hAnsiTheme="majorHAnsi" w:cstheme="majorHAnsi"/>
                                <w:color w:val="595959" w:themeColor="text1" w:themeTint="A6"/>
                                <w:sz w:val="24"/>
                                <w:szCs w:val="24"/>
                              </w:rPr>
                              <w:t xml:space="preserve"> de s’informer </w:t>
                            </w:r>
                            <w:r w:rsidRPr="009D6E71">
                              <w:rPr>
                                <w:rFonts w:asciiTheme="majorHAnsi" w:eastAsia="DengXian" w:hAnsiTheme="majorHAnsi" w:cstheme="majorHAnsi"/>
                                <w:color w:val="595959" w:themeColor="text1" w:themeTint="A6"/>
                                <w:sz w:val="24"/>
                              </w:rPr>
                              <w:t xml:space="preserve">auprès de l’administration </w:t>
                            </w:r>
                            <w:r>
                              <w:rPr>
                                <w:rFonts w:asciiTheme="majorHAnsi" w:eastAsia="DengXian" w:hAnsiTheme="majorHAnsi" w:cstheme="majorHAnsi"/>
                                <w:color w:val="595959" w:themeColor="text1" w:themeTint="A6"/>
                                <w:sz w:val="24"/>
                              </w:rPr>
                              <w:t>de leur</w:t>
                            </w:r>
                            <w:r w:rsidRPr="009D6E71">
                              <w:rPr>
                                <w:rFonts w:asciiTheme="majorHAnsi" w:eastAsia="DengXian" w:hAnsiTheme="majorHAnsi" w:cstheme="majorHAnsi"/>
                                <w:color w:val="595959" w:themeColor="text1" w:themeTint="A6"/>
                                <w:sz w:val="24"/>
                              </w:rPr>
                              <w:t xml:space="preserve"> laboratoire</w:t>
                            </w:r>
                            <w:r w:rsidRPr="00142485">
                              <w:rPr>
                                <w:rFonts w:asciiTheme="majorHAnsi" w:hAnsiTheme="majorHAnsi" w:cstheme="majorHAnsi"/>
                                <w:color w:val="595959" w:themeColor="text1" w:themeTint="A6"/>
                                <w:sz w:val="24"/>
                                <w:szCs w:val="24"/>
                              </w:rPr>
                              <w:t xml:space="preserve"> </w:t>
                            </w:r>
                            <w:r>
                              <w:rPr>
                                <w:rFonts w:asciiTheme="majorHAnsi" w:hAnsiTheme="majorHAnsi" w:cstheme="majorHAnsi"/>
                                <w:color w:val="595959" w:themeColor="text1" w:themeTint="A6"/>
                                <w:sz w:val="24"/>
                                <w:szCs w:val="24"/>
                              </w:rPr>
                              <w:t xml:space="preserve">sur </w:t>
                            </w:r>
                            <w:r w:rsidRPr="00142485">
                              <w:rPr>
                                <w:rFonts w:asciiTheme="majorHAnsi" w:hAnsiTheme="majorHAnsi" w:cstheme="majorHAnsi"/>
                                <w:color w:val="595959" w:themeColor="text1" w:themeTint="A6"/>
                                <w:sz w:val="24"/>
                                <w:szCs w:val="24"/>
                              </w:rPr>
                              <w:t>les types de dépenses éligibles et procédures à suivre pour garantir le remboursement de leurs frais bien en amont de leur départ</w:t>
                            </w:r>
                            <w:r w:rsidRPr="00DB1DBC">
                              <w:rPr>
                                <w:rFonts w:asciiTheme="majorHAnsi" w:hAnsiTheme="majorHAnsi" w:cstheme="majorHAnsi"/>
                                <w:color w:val="595959" w:themeColor="text1" w:themeTint="A6"/>
                                <w:sz w:val="24"/>
                                <w:szCs w:val="24"/>
                              </w:rPr>
                              <w:t xml:space="preserve">.  </w:t>
                            </w:r>
                          </w:p>
                          <w:p w14:paraId="48307205" w14:textId="77777777" w:rsidR="00150383" w:rsidRDefault="00150383" w:rsidP="0015038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397DC" id="Rectangle 6" o:spid="_x0000_s1026" style="position:absolute;margin-left:0;margin-top:3.15pt;width:426.85pt;height:126.8pt;z-index:-251595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" fillcolor="#099" stroked="f" strokeweight="1pt">
                <v:fill opacity="7196f"/>
                <v:textbox>
                  <w:txbxContent>
                    <w:p w14:paraId="68E8948B" w14:textId="31438B2F" w:rsidR="00324B74" w:rsidRDefault="00150383" w:rsidP="00150383">
                      <w:pPr>
                        <w:spacing w:after="0" w:line="240" w:lineRule="auto"/>
                        <w:jc w:val="both"/>
                        <w:rPr>
                          <w:rFonts w:asciiTheme="majorHAnsi" w:eastAsia="DengXian" w:hAnsiTheme="majorHAnsi" w:cstheme="majorHAnsi"/>
                          <w:color w:val="595959" w:themeColor="text1" w:themeTint="A6"/>
                          <w:sz w:val="24"/>
                          <w:lang w:val="en-US"/>
                        </w:rPr>
                      </w:pPr>
                      <w:r w:rsidRPr="0038264B">
                        <w:rPr>
                          <w:rFonts w:asciiTheme="majorHAnsi" w:eastAsia="DengXian" w:hAnsiTheme="majorHAnsi" w:cstheme="majorHAnsi"/>
                          <w:b/>
                          <w:color w:val="595959" w:themeColor="text1" w:themeTint="A6"/>
                          <w:sz w:val="24"/>
                          <w:lang w:val="en-GB"/>
                        </w:rPr>
                        <w:t xml:space="preserve">For </w:t>
                      </w:r>
                      <w:r w:rsidR="00324B74">
                        <w:rPr>
                          <w:rFonts w:asciiTheme="majorHAnsi" w:eastAsia="DengXian" w:hAnsiTheme="majorHAnsi" w:cstheme="majorHAnsi"/>
                          <w:b/>
                          <w:color w:val="595959" w:themeColor="text1" w:themeTint="A6"/>
                          <w:sz w:val="24"/>
                          <w:lang w:val="en-GB"/>
                        </w:rPr>
                        <w:t xml:space="preserve">mobility projects in </w:t>
                      </w:r>
                      <w:r w:rsidRPr="0038264B">
                        <w:rPr>
                          <w:rFonts w:asciiTheme="majorHAnsi" w:eastAsia="DengXian" w:hAnsiTheme="majorHAnsi" w:cstheme="majorHAnsi"/>
                          <w:b/>
                          <w:color w:val="595959" w:themeColor="text1" w:themeTint="A6"/>
                          <w:sz w:val="24"/>
                          <w:lang w:val="en-GB"/>
                        </w:rPr>
                        <w:t xml:space="preserve">Canada, applicants can </w:t>
                      </w:r>
                      <w:r w:rsidR="0038264B" w:rsidRPr="0038264B">
                        <w:rPr>
                          <w:rFonts w:asciiTheme="majorHAnsi" w:eastAsia="DengXian" w:hAnsiTheme="majorHAnsi" w:cstheme="majorHAnsi"/>
                          <w:b/>
                          <w:color w:val="595959" w:themeColor="text1" w:themeTint="A6"/>
                          <w:sz w:val="24"/>
                          <w:lang w:val="en-GB"/>
                        </w:rPr>
                        <w:t xml:space="preserve">also </w:t>
                      </w:r>
                      <w:r w:rsidRPr="0038264B">
                        <w:rPr>
                          <w:rFonts w:asciiTheme="majorHAnsi" w:eastAsia="DengXian" w:hAnsiTheme="majorHAnsi" w:cstheme="majorHAnsi"/>
                          <w:b/>
                          <w:color w:val="595959" w:themeColor="text1" w:themeTint="A6"/>
                          <w:sz w:val="24"/>
                          <w:lang w:val="en-GB"/>
                        </w:rPr>
                        <w:t xml:space="preserve">apply for a Globalink Research Award under </w:t>
                      </w:r>
                      <w:r w:rsidR="0038264B" w:rsidRPr="0038264B">
                        <w:rPr>
                          <w:rFonts w:asciiTheme="majorHAnsi" w:eastAsia="DengXian" w:hAnsiTheme="majorHAnsi" w:cstheme="majorHAnsi"/>
                          <w:b/>
                          <w:color w:val="595959" w:themeColor="text1" w:themeTint="A6"/>
                          <w:sz w:val="24"/>
                          <w:lang w:val="en-GB"/>
                        </w:rPr>
                        <w:t>the MITACS programme.</w:t>
                      </w:r>
                      <w:r w:rsidRPr="0038264B">
                        <w:rPr>
                          <w:rFonts w:asciiTheme="majorHAnsi" w:eastAsia="DengXian" w:hAnsiTheme="majorHAnsi" w:cstheme="majorHAnsi"/>
                          <w:b/>
                          <w:color w:val="595959" w:themeColor="text1" w:themeTint="A6"/>
                          <w:sz w:val="24"/>
                          <w:lang w:val="en-GB"/>
                        </w:rPr>
                        <w:t xml:space="preserve"> </w:t>
                      </w:r>
                      <w:r w:rsidR="0038264B" w:rsidRPr="00055956">
                        <w:rPr>
                          <w:rFonts w:asciiTheme="majorHAnsi" w:eastAsia="DengXian" w:hAnsiTheme="majorHAnsi" w:cstheme="majorHAnsi"/>
                          <w:color w:val="595959" w:themeColor="text1" w:themeTint="A6"/>
                          <w:sz w:val="24"/>
                          <w:lang w:val="en-US"/>
                        </w:rPr>
                        <w:t xml:space="preserve">Under certain conditions, </w:t>
                      </w:r>
                      <w:r w:rsidR="0038264B">
                        <w:rPr>
                          <w:rFonts w:asciiTheme="majorHAnsi" w:eastAsia="DengXian" w:hAnsiTheme="majorHAnsi" w:cstheme="majorHAnsi"/>
                          <w:color w:val="595959" w:themeColor="text1" w:themeTint="A6"/>
                          <w:sz w:val="24"/>
                          <w:lang w:val="en-US"/>
                        </w:rPr>
                        <w:t>this programme</w:t>
                      </w:r>
                      <w:r w:rsidR="0038264B" w:rsidRPr="00055956">
                        <w:rPr>
                          <w:rFonts w:asciiTheme="majorHAnsi" w:eastAsia="DengXian" w:hAnsiTheme="majorHAnsi" w:cstheme="majorHAnsi"/>
                          <w:color w:val="595959" w:themeColor="text1" w:themeTint="A6"/>
                          <w:sz w:val="24"/>
                          <w:lang w:val="en-US"/>
                        </w:rPr>
                        <w:t xml:space="preserve"> can provide additional funding to the DrEAM mobility grant of up to C</w:t>
                      </w:r>
                      <w:r w:rsidR="00324B74">
                        <w:rPr>
                          <w:rFonts w:asciiTheme="majorHAnsi" w:eastAsia="DengXian" w:hAnsiTheme="majorHAnsi" w:cstheme="majorHAnsi"/>
                          <w:color w:val="595959" w:themeColor="text1" w:themeTint="A6"/>
                          <w:sz w:val="24"/>
                          <w:lang w:val="en-US"/>
                        </w:rPr>
                        <w:t>A</w:t>
                      </w:r>
                      <w:r w:rsidR="00686FFA">
                        <w:rPr>
                          <w:rFonts w:asciiTheme="majorHAnsi" w:eastAsia="DengXian" w:hAnsiTheme="majorHAnsi" w:cstheme="majorHAnsi"/>
                          <w:color w:val="595959" w:themeColor="text1" w:themeTint="A6"/>
                          <w:sz w:val="24"/>
                          <w:lang w:val="en-US"/>
                        </w:rPr>
                        <w:t>D 6</w:t>
                      </w:r>
                      <w:r w:rsidR="0038264B" w:rsidRPr="00055956">
                        <w:rPr>
                          <w:rFonts w:asciiTheme="majorHAnsi" w:eastAsia="DengXian" w:hAnsiTheme="majorHAnsi" w:cstheme="majorHAnsi"/>
                          <w:color w:val="595959" w:themeColor="text1" w:themeTint="A6"/>
                          <w:sz w:val="24"/>
                          <w:lang w:val="en-US"/>
                        </w:rPr>
                        <w:t>,000</w:t>
                      </w:r>
                      <w:r w:rsidR="00686FFA">
                        <w:rPr>
                          <w:rFonts w:asciiTheme="majorHAnsi" w:eastAsia="DengXian" w:hAnsiTheme="majorHAnsi" w:cstheme="majorHAnsi"/>
                          <w:color w:val="595959" w:themeColor="text1" w:themeTint="A6"/>
                          <w:sz w:val="24"/>
                          <w:lang w:val="en-US"/>
                        </w:rPr>
                        <w:t xml:space="preserve"> </w:t>
                      </w:r>
                      <w:r w:rsidR="00686FFA" w:rsidRPr="00686FFA">
                        <w:rPr>
                          <w:rFonts w:asciiTheme="majorHAnsi" w:eastAsia="DengXian" w:hAnsiTheme="majorHAnsi" w:cstheme="majorHAnsi"/>
                          <w:color w:val="595959" w:themeColor="text1" w:themeTint="A6"/>
                          <w:sz w:val="24"/>
                          <w:lang w:val="en-US"/>
                        </w:rPr>
                        <w:t xml:space="preserve">for </w:t>
                      </w:r>
                      <w:r w:rsidR="00686FFA">
                        <w:rPr>
                          <w:rFonts w:asciiTheme="majorHAnsi" w:eastAsia="DengXian" w:hAnsiTheme="majorHAnsi" w:cstheme="majorHAnsi"/>
                          <w:color w:val="595959" w:themeColor="text1" w:themeTint="A6"/>
                          <w:sz w:val="24"/>
                          <w:lang w:val="en-US"/>
                        </w:rPr>
                        <w:t xml:space="preserve">research </w:t>
                      </w:r>
                      <w:r w:rsidR="00686FFA" w:rsidRPr="00686FFA">
                        <w:rPr>
                          <w:rFonts w:asciiTheme="majorHAnsi" w:eastAsia="DengXian" w:hAnsiTheme="majorHAnsi" w:cstheme="majorHAnsi"/>
                          <w:color w:val="595959" w:themeColor="text1" w:themeTint="A6"/>
                          <w:sz w:val="24"/>
                          <w:lang w:val="en-US"/>
                        </w:rPr>
                        <w:t>stays of 12 to 24 weeks and CAD 12,000 for stays of 24 to 48 weeks (or for two stays of 12 to 24 weeks)</w:t>
                      </w:r>
                      <w:r w:rsidR="0038264B" w:rsidRPr="00055956">
                        <w:rPr>
                          <w:rFonts w:asciiTheme="majorHAnsi" w:eastAsia="DengXian" w:hAnsiTheme="majorHAnsi" w:cstheme="majorHAnsi"/>
                          <w:color w:val="595959" w:themeColor="text1" w:themeTint="A6"/>
                          <w:sz w:val="24"/>
                          <w:lang w:val="en-US"/>
                        </w:rPr>
                        <w:t xml:space="preserve">. </w:t>
                      </w:r>
                    </w:p>
                    <w:p w14:paraId="073F4D37" w14:textId="77777777" w:rsidR="00686FFA" w:rsidRDefault="00686FFA" w:rsidP="00150383">
                      <w:pPr>
                        <w:spacing w:after="0" w:line="240" w:lineRule="auto"/>
                        <w:jc w:val="both"/>
                        <w:rPr>
                          <w:rFonts w:asciiTheme="majorHAnsi" w:eastAsia="DengXian" w:hAnsiTheme="majorHAnsi" w:cstheme="majorHAnsi"/>
                          <w:color w:val="595959" w:themeColor="text1" w:themeTint="A6"/>
                          <w:sz w:val="24"/>
                          <w:lang w:val="en-US"/>
                        </w:rPr>
                      </w:pPr>
                    </w:p>
                    <w:p w14:paraId="1FBA19D9" w14:textId="1BE4B510" w:rsidR="00150383" w:rsidRPr="00324B74" w:rsidRDefault="00324B74" w:rsidP="00686FFA">
                      <w:pPr>
                        <w:spacing w:after="0" w:line="240" w:lineRule="auto"/>
                        <w:rPr>
                          <w:rFonts w:asciiTheme="majorHAnsi" w:eastAsia="DengXian" w:hAnsiTheme="majorHAnsi" w:cstheme="majorHAnsi"/>
                          <w:color w:val="595959" w:themeColor="text1" w:themeTint="A6"/>
                          <w:sz w:val="24"/>
                          <w:lang w:val="en-GB"/>
                        </w:rPr>
                      </w:pPr>
                      <w:r>
                        <w:rPr>
                          <w:rFonts w:asciiTheme="majorHAnsi" w:eastAsia="DengXian" w:hAnsiTheme="majorHAnsi" w:cstheme="majorHAnsi"/>
                          <w:color w:val="595959" w:themeColor="text1" w:themeTint="A6"/>
                          <w:sz w:val="24"/>
                          <w:lang w:val="en-US"/>
                        </w:rPr>
                        <w:t>More</w:t>
                      </w:r>
                      <w:r w:rsidR="0038264B" w:rsidRPr="00055956">
                        <w:rPr>
                          <w:rFonts w:asciiTheme="majorHAnsi" w:eastAsia="DengXian" w:hAnsiTheme="majorHAnsi" w:cstheme="majorHAnsi"/>
                          <w:color w:val="595959" w:themeColor="text1" w:themeTint="A6"/>
                          <w:sz w:val="24"/>
                          <w:lang w:val="en-US"/>
                        </w:rPr>
                        <w:t xml:space="preserve"> information</w:t>
                      </w:r>
                      <w:r w:rsidR="0038264B">
                        <w:rPr>
                          <w:rFonts w:asciiTheme="majorHAnsi" w:eastAsia="DengXian" w:hAnsiTheme="majorHAnsi" w:cstheme="majorHAnsi"/>
                          <w:color w:val="595959" w:themeColor="text1" w:themeTint="A6"/>
                          <w:sz w:val="24"/>
                          <w:lang w:val="en-US"/>
                        </w:rPr>
                        <w:t xml:space="preserve"> can be found at:</w:t>
                      </w:r>
                      <w:r w:rsidR="0038264B" w:rsidRPr="00055956">
                        <w:rPr>
                          <w:rFonts w:asciiTheme="majorHAnsi" w:eastAsia="DengXian" w:hAnsiTheme="majorHAnsi" w:cstheme="majorHAnsi"/>
                          <w:color w:val="595959" w:themeColor="text1" w:themeTint="A6"/>
                          <w:sz w:val="24"/>
                          <w:lang w:val="en-US"/>
                        </w:rPr>
                        <w:t xml:space="preserve"> </w:t>
                      </w:r>
                      <w:hyperlink r:id="rId13" w:history="1">
                        <w:r w:rsidR="00686FFA" w:rsidRPr="000301BE">
                          <w:rPr>
                            <w:rStyle w:val="Lienhypertexte"/>
                            <w:rFonts w:asciiTheme="majorHAnsi" w:eastAsia="DengXian" w:hAnsiTheme="majorHAnsi" w:cstheme="majorHAnsi"/>
                            <w:sz w:val="24"/>
                            <w:lang w:val="en-US"/>
                          </w:rPr>
                          <w:t>https://www.mitacs.ca/fr-ca/nos-programmes/bourse-de-recherche-globalink/</w:t>
                        </w:r>
                      </w:hyperlink>
                      <w:r w:rsidR="00686FFA">
                        <w:rPr>
                          <w:rFonts w:asciiTheme="majorHAnsi" w:eastAsia="DengXian" w:hAnsiTheme="majorHAnsi" w:cstheme="majorHAnsi"/>
                          <w:color w:val="595959" w:themeColor="text1" w:themeTint="A6"/>
                          <w:sz w:val="24"/>
                          <w:lang w:val="en-US"/>
                        </w:rPr>
                        <w:t xml:space="preserve"> </w:t>
                      </w:r>
                    </w:p>
                    <w:p w14:paraId="417E4AD6" w14:textId="77777777" w:rsidR="00150383" w:rsidRPr="00324B74" w:rsidRDefault="00150383" w:rsidP="00150383">
                      <w:pPr>
                        <w:spacing w:after="0" w:line="240" w:lineRule="auto"/>
                        <w:jc w:val="both"/>
                        <w:rPr>
                          <w:rFonts w:asciiTheme="majorHAnsi" w:eastAsia="DengXian" w:hAnsiTheme="majorHAnsi" w:cstheme="majorHAnsi"/>
                          <w:b/>
                          <w:color w:val="595959" w:themeColor="text1" w:themeTint="A6"/>
                          <w:sz w:val="24"/>
                          <w:lang w:val="en-GB"/>
                        </w:rPr>
                      </w:pPr>
                    </w:p>
                    <w:p w14:paraId="2509C5A4" w14:textId="77777777" w:rsidR="00150383" w:rsidRPr="00324B74" w:rsidRDefault="00150383" w:rsidP="00150383">
                      <w:pPr>
                        <w:spacing w:after="0" w:line="240" w:lineRule="auto"/>
                        <w:jc w:val="both"/>
                        <w:rPr>
                          <w:rFonts w:asciiTheme="majorHAnsi" w:hAnsiTheme="majorHAnsi" w:cstheme="majorHAnsi"/>
                          <w:b/>
                          <w:color w:val="C00000"/>
                          <w:sz w:val="24"/>
                          <w:szCs w:val="24"/>
                          <w:lang w:val="en-GB"/>
                        </w:rPr>
                      </w:pPr>
                    </w:p>
                    <w:p w14:paraId="02EFEC83" w14:textId="77777777" w:rsidR="00150383" w:rsidRPr="00324B74" w:rsidRDefault="00150383" w:rsidP="00150383">
                      <w:pPr>
                        <w:spacing w:after="0" w:line="240" w:lineRule="auto"/>
                        <w:jc w:val="both"/>
                        <w:rPr>
                          <w:rFonts w:asciiTheme="majorHAnsi" w:hAnsiTheme="majorHAnsi" w:cstheme="majorHAnsi"/>
                          <w:b/>
                          <w:color w:val="C00000"/>
                          <w:sz w:val="24"/>
                          <w:szCs w:val="24"/>
                          <w:lang w:val="en-GB"/>
                        </w:rPr>
                      </w:pPr>
                    </w:p>
                    <w:p w14:paraId="49511F74" w14:textId="77777777" w:rsidR="00150383" w:rsidRPr="00DB1DBC" w:rsidRDefault="00150383" w:rsidP="00150383">
                      <w:pPr>
                        <w:spacing w:after="0" w:line="240" w:lineRule="auto"/>
                        <w:jc w:val="both"/>
                        <w:rPr>
                          <w:rFonts w:asciiTheme="majorHAnsi" w:hAnsiTheme="majorHAnsi" w:cstheme="majorHAnsi"/>
                          <w:color w:val="595959" w:themeColor="text1" w:themeTint="A6"/>
                          <w:sz w:val="24"/>
                          <w:szCs w:val="24"/>
                        </w:rPr>
                      </w:pPr>
                      <w:r w:rsidRPr="00142485">
                        <w:rPr>
                          <w:rFonts w:asciiTheme="majorHAnsi" w:hAnsiTheme="majorHAnsi" w:cstheme="majorHAnsi"/>
                          <w:b/>
                          <w:color w:val="C00000"/>
                          <w:sz w:val="24"/>
                          <w:szCs w:val="24"/>
                        </w:rPr>
                        <w:t xml:space="preserve">Pour </w:t>
                      </w:r>
                      <w:r>
                        <w:rPr>
                          <w:rFonts w:asciiTheme="majorHAnsi" w:hAnsiTheme="majorHAnsi" w:cstheme="majorHAnsi"/>
                          <w:b/>
                          <w:color w:val="C00000"/>
                          <w:sz w:val="24"/>
                          <w:szCs w:val="24"/>
                        </w:rPr>
                        <w:t xml:space="preserve">les </w:t>
                      </w:r>
                      <w:r>
                        <w:rPr>
                          <w:rFonts w:asciiTheme="majorHAnsi" w:eastAsia="DengXian" w:hAnsiTheme="majorHAnsi" w:cstheme="majorHAnsi"/>
                          <w:b/>
                          <w:color w:val="C00000"/>
                          <w:sz w:val="24"/>
                        </w:rPr>
                        <w:t>UMR gérées par un EPST</w:t>
                      </w:r>
                      <w:r w:rsidRPr="00142485">
                        <w:rPr>
                          <w:rFonts w:asciiTheme="majorHAnsi" w:hAnsiTheme="majorHAnsi" w:cstheme="majorHAnsi"/>
                          <w:color w:val="595959" w:themeColor="text1" w:themeTint="A6"/>
                          <w:sz w:val="24"/>
                          <w:szCs w:val="24"/>
                        </w:rPr>
                        <w:t>, l’aide est mise à disposition du/de la lauréat(e) selon les modalités prévues par le règle</w:t>
                      </w:r>
                      <w:r>
                        <w:rPr>
                          <w:rFonts w:asciiTheme="majorHAnsi" w:hAnsiTheme="majorHAnsi" w:cstheme="majorHAnsi"/>
                          <w:color w:val="595959" w:themeColor="text1" w:themeTint="A6"/>
                          <w:sz w:val="24"/>
                          <w:szCs w:val="24"/>
                        </w:rPr>
                        <w:t xml:space="preserve">ment de gestion interne de l’EPST </w:t>
                      </w:r>
                      <w:r w:rsidRPr="00142485">
                        <w:rPr>
                          <w:rFonts w:asciiTheme="majorHAnsi" w:hAnsiTheme="majorHAnsi" w:cstheme="majorHAnsi"/>
                          <w:color w:val="595959" w:themeColor="text1" w:themeTint="A6"/>
                          <w:sz w:val="24"/>
                          <w:szCs w:val="24"/>
                        </w:rPr>
                        <w:t>relatif aux déplacements à l’é</w:t>
                      </w:r>
                      <w:r>
                        <w:rPr>
                          <w:rFonts w:asciiTheme="majorHAnsi" w:hAnsiTheme="majorHAnsi" w:cstheme="majorHAnsi"/>
                          <w:color w:val="595959" w:themeColor="text1" w:themeTint="A6"/>
                          <w:sz w:val="24"/>
                          <w:szCs w:val="24"/>
                        </w:rPr>
                        <w:t>tranger.</w:t>
                      </w:r>
                      <w:r w:rsidRPr="00142485">
                        <w:rPr>
                          <w:rFonts w:asciiTheme="majorHAnsi" w:hAnsiTheme="majorHAnsi" w:cstheme="majorHAnsi"/>
                          <w:color w:val="595959" w:themeColor="text1" w:themeTint="A6"/>
                          <w:sz w:val="24"/>
                          <w:szCs w:val="24"/>
                        </w:rPr>
                        <w:t xml:space="preserve"> L</w:t>
                      </w:r>
                      <w:r>
                        <w:rPr>
                          <w:rFonts w:asciiTheme="majorHAnsi" w:hAnsiTheme="majorHAnsi" w:cstheme="majorHAnsi"/>
                          <w:color w:val="595959" w:themeColor="text1" w:themeTint="A6"/>
                          <w:sz w:val="24"/>
                          <w:szCs w:val="24"/>
                        </w:rPr>
                        <w:t>es</w:t>
                      </w:r>
                      <w:r w:rsidRPr="00142485">
                        <w:rPr>
                          <w:rFonts w:asciiTheme="majorHAnsi" w:hAnsiTheme="majorHAnsi" w:cstheme="majorHAnsi"/>
                          <w:color w:val="595959" w:themeColor="text1" w:themeTint="A6"/>
                          <w:sz w:val="24"/>
                          <w:szCs w:val="24"/>
                        </w:rPr>
                        <w:t xml:space="preserve"> lauréat(e)s de ces UMR sont tenu(e)</w:t>
                      </w:r>
                      <w:r>
                        <w:rPr>
                          <w:rFonts w:asciiTheme="majorHAnsi" w:hAnsiTheme="majorHAnsi" w:cstheme="majorHAnsi"/>
                          <w:color w:val="595959" w:themeColor="text1" w:themeTint="A6"/>
                          <w:sz w:val="24"/>
                          <w:szCs w:val="24"/>
                        </w:rPr>
                        <w:t>s</w:t>
                      </w:r>
                      <w:r w:rsidRPr="00142485">
                        <w:rPr>
                          <w:rFonts w:asciiTheme="majorHAnsi" w:hAnsiTheme="majorHAnsi" w:cstheme="majorHAnsi"/>
                          <w:color w:val="595959" w:themeColor="text1" w:themeTint="A6"/>
                          <w:sz w:val="24"/>
                          <w:szCs w:val="24"/>
                        </w:rPr>
                        <w:t xml:space="preserve"> de s’informer </w:t>
                      </w:r>
                      <w:r w:rsidRPr="009D6E71">
                        <w:rPr>
                          <w:rFonts w:asciiTheme="majorHAnsi" w:eastAsia="DengXian" w:hAnsiTheme="majorHAnsi" w:cstheme="majorHAnsi"/>
                          <w:color w:val="595959" w:themeColor="text1" w:themeTint="A6"/>
                          <w:sz w:val="24"/>
                        </w:rPr>
                        <w:t xml:space="preserve">auprès de l’administration </w:t>
                      </w:r>
                      <w:r>
                        <w:rPr>
                          <w:rFonts w:asciiTheme="majorHAnsi" w:eastAsia="DengXian" w:hAnsiTheme="majorHAnsi" w:cstheme="majorHAnsi"/>
                          <w:color w:val="595959" w:themeColor="text1" w:themeTint="A6"/>
                          <w:sz w:val="24"/>
                        </w:rPr>
                        <w:t>de leur</w:t>
                      </w:r>
                      <w:r w:rsidRPr="009D6E71">
                        <w:rPr>
                          <w:rFonts w:asciiTheme="majorHAnsi" w:eastAsia="DengXian" w:hAnsiTheme="majorHAnsi" w:cstheme="majorHAnsi"/>
                          <w:color w:val="595959" w:themeColor="text1" w:themeTint="A6"/>
                          <w:sz w:val="24"/>
                        </w:rPr>
                        <w:t xml:space="preserve"> laboratoire</w:t>
                      </w:r>
                      <w:r w:rsidRPr="00142485">
                        <w:rPr>
                          <w:rFonts w:asciiTheme="majorHAnsi" w:hAnsiTheme="majorHAnsi" w:cstheme="majorHAnsi"/>
                          <w:color w:val="595959" w:themeColor="text1" w:themeTint="A6"/>
                          <w:sz w:val="24"/>
                          <w:szCs w:val="24"/>
                        </w:rPr>
                        <w:t xml:space="preserve"> </w:t>
                      </w:r>
                      <w:r>
                        <w:rPr>
                          <w:rFonts w:asciiTheme="majorHAnsi" w:hAnsiTheme="majorHAnsi" w:cstheme="majorHAnsi"/>
                          <w:color w:val="595959" w:themeColor="text1" w:themeTint="A6"/>
                          <w:sz w:val="24"/>
                          <w:szCs w:val="24"/>
                        </w:rPr>
                        <w:t xml:space="preserve">sur </w:t>
                      </w:r>
                      <w:r w:rsidRPr="00142485">
                        <w:rPr>
                          <w:rFonts w:asciiTheme="majorHAnsi" w:hAnsiTheme="majorHAnsi" w:cstheme="majorHAnsi"/>
                          <w:color w:val="595959" w:themeColor="text1" w:themeTint="A6"/>
                          <w:sz w:val="24"/>
                          <w:szCs w:val="24"/>
                        </w:rPr>
                        <w:t>les types de dépenses éligibles et procédures à suivre pour garantir le remboursement de leurs frais bien en amont de leur départ</w:t>
                      </w:r>
                      <w:r w:rsidRPr="00DB1DBC">
                        <w:rPr>
                          <w:rFonts w:asciiTheme="majorHAnsi" w:hAnsiTheme="majorHAnsi" w:cstheme="majorHAnsi"/>
                          <w:color w:val="595959" w:themeColor="text1" w:themeTint="A6"/>
                          <w:sz w:val="24"/>
                          <w:szCs w:val="24"/>
                        </w:rPr>
                        <w:t xml:space="preserve">.  </w:t>
                      </w:r>
                    </w:p>
                    <w:p w14:paraId="48307205" w14:textId="77777777" w:rsidR="00150383" w:rsidRDefault="00150383" w:rsidP="00150383"/>
                  </w:txbxContent>
                </v:textbox>
                <w10:wrap anchorx="margin"/>
              </v:rect>
            </w:pict>
          </mc:Fallback>
        </mc:AlternateContent>
      </w:r>
    </w:p>
    <w:p w14:paraId="557C6811" w14:textId="77777777" w:rsidR="00150383" w:rsidRPr="00324B74" w:rsidRDefault="00150383" w:rsidP="00374F04">
      <w:pPr>
        <w:spacing w:after="0" w:line="240" w:lineRule="auto"/>
        <w:rPr>
          <w:rFonts w:ascii="DengXian" w:eastAsia="DengXian" w:hAnsi="DengXian" w:cs="David CLM"/>
          <w:b/>
          <w:color w:val="009999"/>
          <w:sz w:val="28"/>
          <w:lang w:val="en-GB"/>
        </w:rPr>
      </w:pPr>
    </w:p>
    <w:p w14:paraId="25C91882" w14:textId="77777777" w:rsidR="00150383" w:rsidRPr="00324B74" w:rsidRDefault="00150383" w:rsidP="00374F04">
      <w:pPr>
        <w:spacing w:after="0" w:line="240" w:lineRule="auto"/>
        <w:rPr>
          <w:rFonts w:ascii="DengXian" w:eastAsia="DengXian" w:hAnsi="DengXian" w:cs="David CLM"/>
          <w:b/>
          <w:color w:val="009999"/>
          <w:sz w:val="28"/>
          <w:lang w:val="en-GB"/>
        </w:rPr>
      </w:pPr>
    </w:p>
    <w:p w14:paraId="7D23DC8D" w14:textId="77777777" w:rsidR="00150383" w:rsidRPr="00324B74" w:rsidRDefault="00150383" w:rsidP="00374F04">
      <w:pPr>
        <w:spacing w:after="0" w:line="240" w:lineRule="auto"/>
        <w:rPr>
          <w:rFonts w:ascii="DengXian" w:eastAsia="DengXian" w:hAnsi="DengXian" w:cs="David CLM"/>
          <w:b/>
          <w:color w:val="009999"/>
          <w:sz w:val="28"/>
          <w:lang w:val="en-GB"/>
        </w:rPr>
      </w:pPr>
    </w:p>
    <w:p w14:paraId="13B7E297" w14:textId="77777777" w:rsidR="00150383" w:rsidRPr="00324B74" w:rsidRDefault="00150383" w:rsidP="00374F04">
      <w:pPr>
        <w:spacing w:after="0" w:line="240" w:lineRule="auto"/>
        <w:rPr>
          <w:rFonts w:ascii="DengXian" w:eastAsia="DengXian" w:hAnsi="DengXian" w:cs="David CLM"/>
          <w:b/>
          <w:color w:val="009999"/>
          <w:sz w:val="28"/>
          <w:lang w:val="en-GB"/>
        </w:rPr>
      </w:pPr>
    </w:p>
    <w:p w14:paraId="536ABB3B" w14:textId="77777777" w:rsidR="00150383" w:rsidRPr="00324B74" w:rsidRDefault="00150383" w:rsidP="00374F04">
      <w:pPr>
        <w:spacing w:after="0" w:line="240" w:lineRule="auto"/>
        <w:rPr>
          <w:rFonts w:ascii="DengXian" w:eastAsia="DengXian" w:hAnsi="DengXian" w:cs="David CLM"/>
          <w:b/>
          <w:color w:val="009999"/>
          <w:sz w:val="28"/>
          <w:lang w:val="en-GB"/>
        </w:rPr>
      </w:pPr>
    </w:p>
    <w:p w14:paraId="4FDF8E4B" w14:textId="2B33667A" w:rsidR="00150383" w:rsidRPr="00324B74" w:rsidRDefault="00150383" w:rsidP="00374F04">
      <w:pPr>
        <w:spacing w:after="0" w:line="240" w:lineRule="auto"/>
        <w:rPr>
          <w:rFonts w:ascii="DengXian" w:eastAsia="DengXian" w:hAnsi="DengXian" w:cs="David CLM"/>
          <w:b/>
          <w:color w:val="009999"/>
          <w:sz w:val="28"/>
          <w:lang w:val="en-GB"/>
        </w:rPr>
      </w:pPr>
    </w:p>
    <w:p w14:paraId="0361DF97" w14:textId="77777777" w:rsidR="00150383" w:rsidRPr="00324B74" w:rsidRDefault="00150383" w:rsidP="00374F04">
      <w:pPr>
        <w:spacing w:after="0" w:line="240" w:lineRule="auto"/>
        <w:rPr>
          <w:rFonts w:ascii="DengXian" w:eastAsia="DengXian" w:hAnsi="DengXian" w:cs="David CLM"/>
          <w:b/>
          <w:color w:val="009999"/>
          <w:sz w:val="28"/>
          <w:lang w:val="en-GB"/>
        </w:rPr>
      </w:pPr>
    </w:p>
    <w:p w14:paraId="70981903" w14:textId="1468611A" w:rsidR="00374F04" w:rsidRDefault="00374F04" w:rsidP="00374F04">
      <w:pPr>
        <w:spacing w:after="0" w:line="240" w:lineRule="auto"/>
        <w:rPr>
          <w:rFonts w:ascii="DengXian" w:eastAsia="DengXian" w:hAnsi="DengXian" w:cs="David CLM"/>
          <w:b/>
          <w:color w:val="009999"/>
          <w:sz w:val="28"/>
        </w:rPr>
      </w:pPr>
      <w:r w:rsidRPr="00F7173B">
        <w:rPr>
          <w:rFonts w:ascii="DengXian" w:eastAsia="DengXian" w:hAnsi="DengXian" w:cs="David CLM"/>
          <w:b/>
          <w:color w:val="009999"/>
          <w:sz w:val="28"/>
        </w:rPr>
        <w:t xml:space="preserve">&gt; </w:t>
      </w:r>
      <w:r>
        <w:rPr>
          <w:rFonts w:ascii="DengXian" w:eastAsia="DengXian" w:hAnsi="DengXian" w:cs="David CLM"/>
          <w:b/>
          <w:color w:val="009999"/>
          <w:sz w:val="28"/>
        </w:rPr>
        <w:t xml:space="preserve"> </w:t>
      </w:r>
      <w:r w:rsidR="00DE189B">
        <w:rPr>
          <w:rFonts w:ascii="DengXian" w:eastAsia="DengXian" w:hAnsi="DengXian" w:cs="David CLM"/>
          <w:b/>
          <w:color w:val="009999"/>
          <w:sz w:val="28"/>
        </w:rPr>
        <w:t>TIMELINE</w:t>
      </w:r>
    </w:p>
    <w:p w14:paraId="71E3EDB2" w14:textId="651138EA" w:rsidR="00374F04" w:rsidRDefault="00374F04" w:rsidP="00374F04">
      <w:pPr>
        <w:spacing w:after="0" w:line="240" w:lineRule="auto"/>
        <w:rPr>
          <w:rFonts w:ascii="DengXian" w:eastAsia="DengXian" w:hAnsi="DengXian" w:cs="David CLM"/>
          <w:b/>
          <w:color w:val="009999"/>
          <w:sz w:val="28"/>
        </w:rPr>
      </w:pPr>
    </w:p>
    <w:tbl>
      <w:tblPr>
        <w:tblStyle w:val="Grilledutableau"/>
        <w:tblW w:w="86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4"/>
        <w:gridCol w:w="2268"/>
      </w:tblGrid>
      <w:tr w:rsidR="0056071F" w14:paraId="275FAE90" w14:textId="77777777" w:rsidTr="00C40896">
        <w:trPr>
          <w:trHeight w:val="517"/>
        </w:trPr>
        <w:tc>
          <w:tcPr>
            <w:tcW w:w="6374" w:type="dxa"/>
            <w:tcBorders>
              <w:bottom w:val="single" w:sz="18" w:space="0" w:color="FFFFFF" w:themeColor="background1"/>
            </w:tcBorders>
            <w:shd w:val="clear" w:color="auto" w:fill="76ADAE"/>
            <w:vAlign w:val="center"/>
          </w:tcPr>
          <w:p w14:paraId="14F8A013" w14:textId="57560E40" w:rsidR="0056071F" w:rsidRPr="00364CFF" w:rsidRDefault="00EE2A0D" w:rsidP="00322C28">
            <w:pPr>
              <w:tabs>
                <w:tab w:val="left" w:pos="2546"/>
              </w:tabs>
              <w:rPr>
                <w:rFonts w:eastAsia="DengXian" w:cstheme="majorHAnsi"/>
                <w:color w:val="FFFFFF" w:themeColor="background1"/>
                <w:sz w:val="24"/>
                <w:szCs w:val="24"/>
              </w:rPr>
            </w:pPr>
            <w:r>
              <w:rPr>
                <w:rFonts w:eastAsia="DengXian" w:cstheme="majorHAnsi"/>
                <w:color w:val="FFFFFF" w:themeColor="background1"/>
                <w:sz w:val="24"/>
                <w:szCs w:val="24"/>
              </w:rPr>
              <w:t>Call opens</w:t>
            </w:r>
          </w:p>
        </w:tc>
        <w:tc>
          <w:tcPr>
            <w:tcW w:w="2268" w:type="dxa"/>
            <w:vAlign w:val="center"/>
          </w:tcPr>
          <w:p w14:paraId="2121C3C2" w14:textId="06DD2DF3" w:rsidR="0056071F" w:rsidRPr="008350D4" w:rsidRDefault="00BA154D" w:rsidP="005C4A92">
            <w:pPr>
              <w:rPr>
                <w:rFonts w:eastAsia="DengXian" w:cstheme="majorHAnsi"/>
                <w:b/>
                <w:color w:val="595959" w:themeColor="text1" w:themeTint="A6"/>
                <w:sz w:val="24"/>
              </w:rPr>
            </w:pPr>
            <w:r>
              <w:rPr>
                <w:rFonts w:eastAsia="DengXian" w:cstheme="majorHAnsi"/>
                <w:b/>
                <w:color w:val="595959" w:themeColor="text1" w:themeTint="A6"/>
                <w:sz w:val="24"/>
              </w:rPr>
              <w:t>14</w:t>
            </w:r>
            <w:r w:rsidR="00415622">
              <w:rPr>
                <w:rFonts w:eastAsia="DengXian" w:cstheme="majorHAnsi"/>
                <w:b/>
                <w:color w:val="595959" w:themeColor="text1" w:themeTint="A6"/>
                <w:sz w:val="24"/>
              </w:rPr>
              <w:t xml:space="preserve"> January</w:t>
            </w:r>
            <w:r w:rsidR="004A32DD">
              <w:rPr>
                <w:rFonts w:eastAsia="DengXian" w:cstheme="majorHAnsi"/>
                <w:b/>
                <w:color w:val="595959" w:themeColor="text1" w:themeTint="A6"/>
                <w:sz w:val="24"/>
              </w:rPr>
              <w:t xml:space="preserve"> 202</w:t>
            </w:r>
            <w:r w:rsidR="00415622">
              <w:rPr>
                <w:rFonts w:eastAsia="DengXian" w:cstheme="majorHAnsi"/>
                <w:b/>
                <w:color w:val="595959" w:themeColor="text1" w:themeTint="A6"/>
                <w:sz w:val="24"/>
              </w:rPr>
              <w:t>6</w:t>
            </w:r>
          </w:p>
        </w:tc>
      </w:tr>
      <w:tr w:rsidR="0056071F" w14:paraId="21D38C05" w14:textId="77777777" w:rsidTr="00C40896">
        <w:trPr>
          <w:trHeight w:val="546"/>
        </w:trPr>
        <w:tc>
          <w:tcPr>
            <w:tcW w:w="6374" w:type="dxa"/>
            <w:tcBorders>
              <w:top w:val="single" w:sz="18" w:space="0" w:color="FFFFFF" w:themeColor="background1"/>
              <w:bottom w:val="single" w:sz="18" w:space="0" w:color="FFFFFF" w:themeColor="background1"/>
            </w:tcBorders>
            <w:shd w:val="clear" w:color="auto" w:fill="76ADAE"/>
            <w:vAlign w:val="center"/>
          </w:tcPr>
          <w:p w14:paraId="1CB88FEC" w14:textId="4404A3F6" w:rsidR="0056071F" w:rsidRPr="00364CFF" w:rsidRDefault="00EE2A0D" w:rsidP="00374F04">
            <w:pPr>
              <w:rPr>
                <w:rFonts w:eastAsia="DengXian" w:cstheme="majorHAnsi"/>
                <w:color w:val="FFFFFF" w:themeColor="background1"/>
                <w:sz w:val="24"/>
                <w:szCs w:val="24"/>
              </w:rPr>
            </w:pPr>
            <w:r>
              <w:rPr>
                <w:rFonts w:eastAsia="DengXian" w:cstheme="majorHAnsi"/>
                <w:color w:val="FFFFFF" w:themeColor="background1"/>
                <w:sz w:val="24"/>
                <w:szCs w:val="24"/>
              </w:rPr>
              <w:t>Application deadline</w:t>
            </w:r>
          </w:p>
        </w:tc>
        <w:tc>
          <w:tcPr>
            <w:tcW w:w="2268" w:type="dxa"/>
            <w:vAlign w:val="center"/>
          </w:tcPr>
          <w:p w14:paraId="6F7620C1" w14:textId="0C700E8D" w:rsidR="0056071F" w:rsidRPr="008350D4" w:rsidRDefault="00415622" w:rsidP="005C4A92">
            <w:pPr>
              <w:rPr>
                <w:rFonts w:eastAsia="DengXian" w:cstheme="majorHAnsi"/>
                <w:b/>
                <w:color w:val="595959" w:themeColor="text1" w:themeTint="A6"/>
                <w:sz w:val="24"/>
              </w:rPr>
            </w:pPr>
            <w:r>
              <w:rPr>
                <w:rFonts w:eastAsia="DengXian" w:cstheme="majorHAnsi"/>
                <w:b/>
                <w:color w:val="595959" w:themeColor="text1" w:themeTint="A6"/>
                <w:sz w:val="24"/>
              </w:rPr>
              <w:t>20 February</w:t>
            </w:r>
            <w:r w:rsidR="004A32DD">
              <w:rPr>
                <w:rFonts w:eastAsia="DengXian" w:cstheme="majorHAnsi"/>
                <w:b/>
                <w:color w:val="595959" w:themeColor="text1" w:themeTint="A6"/>
                <w:sz w:val="24"/>
              </w:rPr>
              <w:t xml:space="preserve"> 202</w:t>
            </w:r>
            <w:r>
              <w:rPr>
                <w:rFonts w:eastAsia="DengXian" w:cstheme="majorHAnsi"/>
                <w:b/>
                <w:color w:val="595959" w:themeColor="text1" w:themeTint="A6"/>
                <w:sz w:val="24"/>
              </w:rPr>
              <w:t>6</w:t>
            </w:r>
          </w:p>
        </w:tc>
      </w:tr>
      <w:tr w:rsidR="0056071F" w14:paraId="18C66A44" w14:textId="77777777" w:rsidTr="00C40896">
        <w:trPr>
          <w:trHeight w:val="498"/>
        </w:trPr>
        <w:tc>
          <w:tcPr>
            <w:tcW w:w="6374" w:type="dxa"/>
            <w:tcBorders>
              <w:top w:val="single" w:sz="18" w:space="0" w:color="FFFFFF" w:themeColor="background1"/>
              <w:bottom w:val="single" w:sz="18" w:space="0" w:color="FFFFFF" w:themeColor="background1"/>
            </w:tcBorders>
            <w:shd w:val="clear" w:color="auto" w:fill="76ADAE"/>
            <w:vAlign w:val="center"/>
          </w:tcPr>
          <w:p w14:paraId="4BAF51B1" w14:textId="6965032F" w:rsidR="0056071F" w:rsidRPr="008E11B4" w:rsidRDefault="00DE189B" w:rsidP="008E11B4">
            <w:pPr>
              <w:rPr>
                <w:rFonts w:eastAsia="DengXian" w:cstheme="majorHAnsi"/>
                <w:color w:val="FFFFFF" w:themeColor="background1"/>
                <w:sz w:val="24"/>
                <w:szCs w:val="24"/>
                <w:lang w:val="en-GB"/>
              </w:rPr>
            </w:pPr>
            <w:r w:rsidRPr="008E11B4">
              <w:rPr>
                <w:rFonts w:eastAsia="DengXian" w:cstheme="majorHAnsi"/>
                <w:color w:val="FFFFFF" w:themeColor="background1"/>
                <w:sz w:val="24"/>
                <w:szCs w:val="24"/>
                <w:lang w:val="en-GB"/>
              </w:rPr>
              <w:t>A</w:t>
            </w:r>
            <w:r w:rsidR="008E11B4" w:rsidRPr="008E11B4">
              <w:rPr>
                <w:rFonts w:eastAsia="DengXian" w:cstheme="majorHAnsi"/>
                <w:color w:val="FFFFFF" w:themeColor="background1"/>
                <w:sz w:val="24"/>
                <w:szCs w:val="24"/>
                <w:lang w:val="en-GB"/>
              </w:rPr>
              <w:t>pplications reviewed by the S</w:t>
            </w:r>
            <w:r w:rsidR="008E11B4">
              <w:rPr>
                <w:rFonts w:eastAsia="DengXian" w:cstheme="majorHAnsi"/>
                <w:color w:val="FFFFFF" w:themeColor="background1"/>
                <w:sz w:val="24"/>
                <w:szCs w:val="24"/>
                <w:lang w:val="en-GB"/>
              </w:rPr>
              <w:t>election Committee</w:t>
            </w:r>
          </w:p>
        </w:tc>
        <w:tc>
          <w:tcPr>
            <w:tcW w:w="2268" w:type="dxa"/>
            <w:vAlign w:val="center"/>
          </w:tcPr>
          <w:p w14:paraId="1FDDBDC8" w14:textId="542D52C7" w:rsidR="0056071F" w:rsidRPr="008350D4" w:rsidRDefault="00415622" w:rsidP="005C4A92">
            <w:pPr>
              <w:rPr>
                <w:rFonts w:eastAsia="DengXian" w:cstheme="majorHAnsi"/>
                <w:b/>
                <w:color w:val="595959" w:themeColor="text1" w:themeTint="A6"/>
                <w:sz w:val="24"/>
              </w:rPr>
            </w:pPr>
            <w:r>
              <w:rPr>
                <w:rFonts w:eastAsia="DengXian" w:cstheme="majorHAnsi"/>
                <w:b/>
                <w:color w:val="595959" w:themeColor="text1" w:themeTint="A6"/>
                <w:sz w:val="24"/>
              </w:rPr>
              <w:t>Mid-march</w:t>
            </w:r>
            <w:r w:rsidR="004A32DD">
              <w:rPr>
                <w:rFonts w:eastAsia="DengXian" w:cstheme="majorHAnsi"/>
                <w:b/>
                <w:color w:val="595959" w:themeColor="text1" w:themeTint="A6"/>
                <w:sz w:val="24"/>
              </w:rPr>
              <w:t xml:space="preserve"> 2025</w:t>
            </w:r>
          </w:p>
        </w:tc>
      </w:tr>
      <w:tr w:rsidR="0056071F" w14:paraId="29A5CE72" w14:textId="77777777" w:rsidTr="00C40896">
        <w:trPr>
          <w:trHeight w:val="738"/>
        </w:trPr>
        <w:tc>
          <w:tcPr>
            <w:tcW w:w="6374" w:type="dxa"/>
            <w:tcBorders>
              <w:top w:val="single" w:sz="18" w:space="0" w:color="FFFFFF" w:themeColor="background1"/>
            </w:tcBorders>
            <w:shd w:val="clear" w:color="auto" w:fill="76ADAE"/>
            <w:vAlign w:val="center"/>
          </w:tcPr>
          <w:p w14:paraId="0EE7668F" w14:textId="31A766A4" w:rsidR="004B43FD" w:rsidRPr="00DE189B" w:rsidRDefault="00EE2A0D" w:rsidP="00374F04">
            <w:pPr>
              <w:rPr>
                <w:rFonts w:eastAsia="DengXian" w:cstheme="majorHAnsi"/>
                <w:color w:val="FFFFFF" w:themeColor="background1"/>
                <w:sz w:val="24"/>
                <w:szCs w:val="24"/>
                <w:lang w:val="en-GB"/>
              </w:rPr>
            </w:pPr>
            <w:r w:rsidRPr="00DE189B">
              <w:rPr>
                <w:rFonts w:eastAsia="DengXian" w:cstheme="majorHAnsi"/>
                <w:color w:val="FFFFFF" w:themeColor="background1"/>
                <w:sz w:val="24"/>
                <w:szCs w:val="24"/>
                <w:lang w:val="en-GB"/>
              </w:rPr>
              <w:t xml:space="preserve">Applicants notified of funding decision by </w:t>
            </w:r>
            <w:r w:rsidR="00DE189B">
              <w:rPr>
                <w:rFonts w:eastAsia="DengXian" w:cstheme="majorHAnsi"/>
                <w:color w:val="FFFFFF" w:themeColor="background1"/>
                <w:sz w:val="24"/>
                <w:szCs w:val="24"/>
                <w:lang w:val="en-GB"/>
              </w:rPr>
              <w:t>My Doc’Door International Office</w:t>
            </w:r>
          </w:p>
        </w:tc>
        <w:tc>
          <w:tcPr>
            <w:tcW w:w="2268" w:type="dxa"/>
            <w:vAlign w:val="center"/>
          </w:tcPr>
          <w:p w14:paraId="5E5623BC" w14:textId="41B79A04" w:rsidR="0056071F" w:rsidRPr="008350D4" w:rsidRDefault="00BA154D" w:rsidP="005C4A92">
            <w:pPr>
              <w:rPr>
                <w:rFonts w:eastAsia="DengXian" w:cstheme="majorHAnsi"/>
                <w:b/>
                <w:color w:val="595959" w:themeColor="text1" w:themeTint="A6"/>
                <w:sz w:val="24"/>
              </w:rPr>
            </w:pPr>
            <w:r>
              <w:rPr>
                <w:rFonts w:eastAsia="DengXian" w:cstheme="majorHAnsi"/>
                <w:b/>
                <w:color w:val="595959" w:themeColor="text1" w:themeTint="A6"/>
                <w:sz w:val="24"/>
              </w:rPr>
              <w:t>End</w:t>
            </w:r>
            <w:r w:rsidR="00415622" w:rsidRPr="00415622">
              <w:rPr>
                <w:rFonts w:eastAsia="DengXian" w:cstheme="majorHAnsi"/>
                <w:b/>
                <w:color w:val="595959" w:themeColor="text1" w:themeTint="A6"/>
                <w:sz w:val="24"/>
              </w:rPr>
              <w:t>-march 2025</w:t>
            </w:r>
          </w:p>
        </w:tc>
      </w:tr>
    </w:tbl>
    <w:p w14:paraId="5E959C1A" w14:textId="7C3ACD43" w:rsidR="00BE5E08" w:rsidRDefault="00BE5E08" w:rsidP="00374F04">
      <w:pPr>
        <w:spacing w:after="0" w:line="240" w:lineRule="auto"/>
        <w:rPr>
          <w:rFonts w:ascii="DengXian" w:eastAsia="DengXian" w:hAnsi="DengXian" w:cs="David CLM"/>
          <w:b/>
          <w:color w:val="009999"/>
          <w:sz w:val="28"/>
        </w:rPr>
      </w:pPr>
    </w:p>
    <w:p w14:paraId="76E19034" w14:textId="77777777" w:rsidR="00364CFF" w:rsidRDefault="00364CFF" w:rsidP="00374F04">
      <w:pPr>
        <w:spacing w:after="0" w:line="240" w:lineRule="auto"/>
        <w:rPr>
          <w:rFonts w:ascii="DengXian" w:eastAsia="DengXian" w:hAnsi="DengXian" w:cs="David CLM"/>
          <w:b/>
          <w:color w:val="009999"/>
          <w:sz w:val="28"/>
        </w:rPr>
      </w:pPr>
    </w:p>
    <w:p w14:paraId="6D646048" w14:textId="2E2775F7" w:rsidR="008350D4" w:rsidRPr="00BA154D" w:rsidRDefault="008350D4" w:rsidP="008350D4">
      <w:pPr>
        <w:spacing w:after="0" w:line="240" w:lineRule="auto"/>
        <w:rPr>
          <w:rFonts w:ascii="DengXian" w:eastAsia="DengXian" w:hAnsi="DengXian" w:cs="David CLM"/>
          <w:b/>
          <w:color w:val="009999"/>
          <w:sz w:val="28"/>
          <w:lang w:val="en-US"/>
        </w:rPr>
      </w:pPr>
      <w:r w:rsidRPr="00BA154D">
        <w:rPr>
          <w:rFonts w:ascii="DengXian" w:eastAsia="DengXian" w:hAnsi="DengXian" w:cs="David CLM"/>
          <w:b/>
          <w:color w:val="009999"/>
          <w:sz w:val="28"/>
          <w:lang w:val="en-US"/>
        </w:rPr>
        <w:t xml:space="preserve">&gt;  </w:t>
      </w:r>
      <w:r w:rsidR="00B2615B" w:rsidRPr="00BA154D">
        <w:rPr>
          <w:rFonts w:ascii="DengXian" w:eastAsia="DengXian" w:hAnsi="DengXian" w:cs="David CLM"/>
          <w:b/>
          <w:color w:val="009999"/>
          <w:sz w:val="28"/>
          <w:lang w:val="en-US"/>
        </w:rPr>
        <w:t>A</w:t>
      </w:r>
      <w:r w:rsidR="004C1555" w:rsidRPr="00BA154D">
        <w:rPr>
          <w:rFonts w:ascii="DengXian" w:eastAsia="DengXian" w:hAnsi="DengXian" w:cs="David CLM"/>
          <w:b/>
          <w:color w:val="009999"/>
          <w:sz w:val="28"/>
          <w:lang w:val="en-US"/>
        </w:rPr>
        <w:t>PPLICATION PROCESS</w:t>
      </w:r>
    </w:p>
    <w:p w14:paraId="3CF84EA6" w14:textId="3D7E99CA" w:rsidR="00712854" w:rsidRPr="00BA154D" w:rsidRDefault="00712854" w:rsidP="00C86FE6">
      <w:pPr>
        <w:spacing w:after="0" w:line="240" w:lineRule="auto"/>
        <w:jc w:val="both"/>
        <w:rPr>
          <w:rFonts w:asciiTheme="majorHAnsi" w:eastAsia="DengXian" w:hAnsiTheme="majorHAnsi" w:cstheme="majorHAnsi"/>
          <w:color w:val="595959" w:themeColor="text1" w:themeTint="A6"/>
          <w:sz w:val="24"/>
          <w:lang w:val="en-US"/>
        </w:rPr>
      </w:pPr>
    </w:p>
    <w:p w14:paraId="121FBB24" w14:textId="2EF24205" w:rsidR="00712854" w:rsidRPr="00712854" w:rsidRDefault="00712854" w:rsidP="00C86FE6">
      <w:pPr>
        <w:spacing w:after="0" w:line="240" w:lineRule="auto"/>
        <w:jc w:val="both"/>
        <w:rPr>
          <w:rFonts w:asciiTheme="majorHAnsi" w:eastAsia="DengXian" w:hAnsiTheme="majorHAnsi" w:cstheme="majorHAnsi"/>
          <w:color w:val="595959" w:themeColor="text1" w:themeTint="A6"/>
          <w:sz w:val="24"/>
          <w:lang w:val="en-GB"/>
        </w:rPr>
      </w:pPr>
      <w:r w:rsidRPr="00712854">
        <w:rPr>
          <w:rFonts w:asciiTheme="majorHAnsi" w:eastAsia="DengXian" w:hAnsiTheme="majorHAnsi" w:cstheme="majorHAnsi"/>
          <w:color w:val="595959" w:themeColor="text1" w:themeTint="A6"/>
          <w:sz w:val="24"/>
          <w:lang w:val="en-GB"/>
        </w:rPr>
        <w:t>A</w:t>
      </w:r>
      <w:r w:rsidR="001E65C6">
        <w:rPr>
          <w:rFonts w:asciiTheme="majorHAnsi" w:eastAsia="DengXian" w:hAnsiTheme="majorHAnsi" w:cstheme="majorHAnsi"/>
          <w:color w:val="595959" w:themeColor="text1" w:themeTint="A6"/>
          <w:sz w:val="24"/>
          <w:lang w:val="en-GB"/>
        </w:rPr>
        <w:t>pplicants must submit the following materials</w:t>
      </w:r>
      <w:r w:rsidR="00D71E1F">
        <w:rPr>
          <w:rFonts w:asciiTheme="majorHAnsi" w:eastAsia="DengXian" w:hAnsiTheme="majorHAnsi" w:cstheme="majorHAnsi"/>
          <w:color w:val="595959" w:themeColor="text1" w:themeTint="A6"/>
          <w:sz w:val="24"/>
          <w:lang w:val="en-GB"/>
        </w:rPr>
        <w:t xml:space="preserve"> </w:t>
      </w:r>
      <w:r w:rsidR="00D71E1F" w:rsidRPr="00C40896">
        <w:rPr>
          <w:rFonts w:asciiTheme="majorHAnsi" w:eastAsia="DengXian" w:hAnsiTheme="majorHAnsi" w:cstheme="majorHAnsi"/>
          <w:b/>
          <w:color w:val="595959" w:themeColor="text1" w:themeTint="A6"/>
          <w:sz w:val="24"/>
          <w:lang w:val="en-GB"/>
        </w:rPr>
        <w:t>online</w:t>
      </w:r>
      <w:r w:rsidR="001E65C6" w:rsidRPr="00C40896">
        <w:rPr>
          <w:rFonts w:asciiTheme="majorHAnsi" w:eastAsia="DengXian" w:hAnsiTheme="majorHAnsi" w:cstheme="majorHAnsi"/>
          <w:b/>
          <w:color w:val="595959" w:themeColor="text1" w:themeTint="A6"/>
          <w:sz w:val="24"/>
          <w:lang w:val="en-GB"/>
        </w:rPr>
        <w:t xml:space="preserve"> through</w:t>
      </w:r>
      <w:r w:rsidR="001E65C6">
        <w:rPr>
          <w:rFonts w:asciiTheme="majorHAnsi" w:eastAsia="DengXian" w:hAnsiTheme="majorHAnsi" w:cstheme="majorHAnsi"/>
          <w:color w:val="595959" w:themeColor="text1" w:themeTint="A6"/>
          <w:sz w:val="24"/>
          <w:lang w:val="en-GB"/>
        </w:rPr>
        <w:t xml:space="preserve"> </w:t>
      </w:r>
      <w:r w:rsidR="006074EE" w:rsidRPr="00943EF9">
        <w:rPr>
          <w:rFonts w:asciiTheme="majorHAnsi" w:eastAsia="DengXian" w:hAnsiTheme="majorHAnsi" w:cstheme="majorHAnsi"/>
          <w:b/>
          <w:color w:val="595959" w:themeColor="text1" w:themeTint="A6"/>
          <w:sz w:val="24"/>
          <w:lang w:val="en-GB"/>
        </w:rPr>
        <w:t xml:space="preserve">their </w:t>
      </w:r>
      <w:r w:rsidRPr="00943EF9">
        <w:rPr>
          <w:rFonts w:asciiTheme="majorHAnsi" w:eastAsia="DengXian" w:hAnsiTheme="majorHAnsi" w:cstheme="majorHAnsi"/>
          <w:b/>
          <w:color w:val="595959" w:themeColor="text1" w:themeTint="A6"/>
          <w:sz w:val="24"/>
          <w:lang w:val="en-GB"/>
        </w:rPr>
        <w:t xml:space="preserve">ADUM </w:t>
      </w:r>
      <w:r w:rsidR="008F4E3C" w:rsidRPr="00943EF9">
        <w:rPr>
          <w:rFonts w:asciiTheme="majorHAnsi" w:eastAsia="DengXian" w:hAnsiTheme="majorHAnsi" w:cstheme="majorHAnsi"/>
          <w:b/>
          <w:color w:val="595959" w:themeColor="text1" w:themeTint="A6"/>
          <w:sz w:val="24"/>
          <w:lang w:val="en-GB"/>
        </w:rPr>
        <w:t>personal space</w:t>
      </w:r>
      <w:r w:rsidR="0036319B">
        <w:rPr>
          <w:rFonts w:asciiTheme="majorHAnsi" w:eastAsia="DengXian" w:hAnsiTheme="majorHAnsi" w:cstheme="majorHAnsi"/>
          <w:color w:val="595959" w:themeColor="text1" w:themeTint="A6"/>
          <w:sz w:val="24"/>
          <w:lang w:val="en-GB"/>
        </w:rPr>
        <w:t xml:space="preserve"> by the </w:t>
      </w:r>
      <w:r w:rsidR="000E7FB6">
        <w:rPr>
          <w:rFonts w:asciiTheme="majorHAnsi" w:eastAsia="DengXian" w:hAnsiTheme="majorHAnsi" w:cstheme="majorHAnsi"/>
          <w:color w:val="595959" w:themeColor="text1" w:themeTint="A6"/>
          <w:sz w:val="24"/>
          <w:lang w:val="en-GB"/>
        </w:rPr>
        <w:t>specified deadline</w:t>
      </w:r>
      <w:r w:rsidR="001954F8">
        <w:rPr>
          <w:rFonts w:asciiTheme="majorHAnsi" w:eastAsia="DengXian" w:hAnsiTheme="majorHAnsi" w:cstheme="majorHAnsi"/>
          <w:color w:val="595959" w:themeColor="text1" w:themeTint="A6"/>
          <w:sz w:val="24"/>
          <w:lang w:val="en-GB"/>
        </w:rPr>
        <w:t>:</w:t>
      </w:r>
    </w:p>
    <w:p w14:paraId="7FDC2643" w14:textId="77777777" w:rsidR="00C86FE6" w:rsidRPr="00712854" w:rsidRDefault="00C86FE6" w:rsidP="00C86FE6">
      <w:pPr>
        <w:spacing w:after="0" w:line="240" w:lineRule="auto"/>
        <w:jc w:val="both"/>
        <w:rPr>
          <w:rFonts w:asciiTheme="majorHAnsi" w:eastAsia="DengXian" w:hAnsiTheme="majorHAnsi" w:cstheme="majorHAnsi"/>
          <w:color w:val="595959" w:themeColor="text1" w:themeTint="A6"/>
          <w:sz w:val="24"/>
          <w:lang w:val="en-GB"/>
        </w:rPr>
      </w:pPr>
    </w:p>
    <w:p w14:paraId="39F517BD" w14:textId="12646E49" w:rsidR="008E11B4" w:rsidRPr="00100EBC" w:rsidRDefault="008E11B4" w:rsidP="00100EBC">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lang w:val="en-GB"/>
        </w:rPr>
      </w:pPr>
      <w:r w:rsidRPr="0039607E">
        <w:rPr>
          <w:rFonts w:asciiTheme="majorHAnsi" w:eastAsia="DengXian" w:hAnsiTheme="majorHAnsi" w:cstheme="majorHAnsi"/>
          <w:b/>
          <w:color w:val="595959" w:themeColor="text1" w:themeTint="A6"/>
          <w:sz w:val="24"/>
          <w:lang w:val="en-GB"/>
        </w:rPr>
        <w:t xml:space="preserve">Filled out </w:t>
      </w:r>
      <w:r w:rsidR="00DA5392">
        <w:rPr>
          <w:rFonts w:asciiTheme="majorHAnsi" w:eastAsia="DengXian" w:hAnsiTheme="majorHAnsi" w:cstheme="majorHAnsi"/>
          <w:b/>
          <w:color w:val="595959" w:themeColor="text1" w:themeTint="A6"/>
          <w:sz w:val="24"/>
          <w:lang w:val="en-GB"/>
        </w:rPr>
        <w:t xml:space="preserve">the DrEAM application form, </w:t>
      </w:r>
      <w:r w:rsidR="00842265" w:rsidRPr="00842265">
        <w:rPr>
          <w:rFonts w:asciiTheme="majorHAnsi" w:eastAsia="DengXian" w:hAnsiTheme="majorHAnsi" w:cstheme="majorHAnsi"/>
          <w:color w:val="595959" w:themeColor="text1" w:themeTint="A6"/>
          <w:sz w:val="24"/>
          <w:lang w:val="en-GB"/>
        </w:rPr>
        <w:t>including the opinions and signatures</w:t>
      </w:r>
      <w:r w:rsidR="00842265">
        <w:rPr>
          <w:rFonts w:asciiTheme="majorHAnsi" w:eastAsia="DengXian" w:hAnsiTheme="majorHAnsi" w:cstheme="majorHAnsi"/>
          <w:color w:val="595959" w:themeColor="text1" w:themeTint="A6"/>
          <w:sz w:val="24"/>
          <w:lang w:val="en-GB"/>
        </w:rPr>
        <w:t xml:space="preserve"> o</w:t>
      </w:r>
      <w:r w:rsidR="003419B8">
        <w:rPr>
          <w:rFonts w:asciiTheme="majorHAnsi" w:eastAsia="DengXian" w:hAnsiTheme="majorHAnsi" w:cstheme="majorHAnsi"/>
          <w:color w:val="595959" w:themeColor="text1" w:themeTint="A6"/>
          <w:sz w:val="24"/>
          <w:lang w:val="en-GB"/>
        </w:rPr>
        <w:t>f the thesis supervisor, head of research unit and employer if different from UL</w:t>
      </w:r>
    </w:p>
    <w:p w14:paraId="66371D46" w14:textId="3DEE8232" w:rsidR="008E11B4" w:rsidRPr="0039607E" w:rsidRDefault="001E65C6" w:rsidP="00C86FE6">
      <w:pPr>
        <w:pStyle w:val="Paragraphedeliste"/>
        <w:numPr>
          <w:ilvl w:val="0"/>
          <w:numId w:val="15"/>
        </w:numPr>
        <w:spacing w:after="0" w:line="240" w:lineRule="auto"/>
        <w:jc w:val="both"/>
        <w:rPr>
          <w:rFonts w:asciiTheme="majorHAnsi" w:eastAsia="DengXian" w:hAnsiTheme="majorHAnsi" w:cstheme="majorHAnsi"/>
          <w:color w:val="595959" w:themeColor="text1" w:themeTint="A6"/>
          <w:sz w:val="24"/>
          <w:lang w:val="en-GB"/>
        </w:rPr>
      </w:pPr>
      <w:r w:rsidRPr="0039607E">
        <w:rPr>
          <w:rFonts w:asciiTheme="majorHAnsi" w:eastAsia="DengXian" w:hAnsiTheme="majorHAnsi" w:cstheme="majorHAnsi"/>
          <w:b/>
          <w:color w:val="595959" w:themeColor="text1" w:themeTint="A6"/>
          <w:sz w:val="24"/>
          <w:lang w:val="en-GB"/>
        </w:rPr>
        <w:t>Detailed</w:t>
      </w:r>
      <w:r w:rsidR="008E11B4" w:rsidRPr="0039607E">
        <w:rPr>
          <w:rFonts w:asciiTheme="majorHAnsi" w:eastAsia="DengXian" w:hAnsiTheme="majorHAnsi" w:cstheme="majorHAnsi"/>
          <w:b/>
          <w:color w:val="595959" w:themeColor="text1" w:themeTint="A6"/>
          <w:sz w:val="24"/>
          <w:lang w:val="en-GB"/>
        </w:rPr>
        <w:t xml:space="preserve"> CV</w:t>
      </w:r>
      <w:r w:rsidR="00100EBC" w:rsidRPr="0039607E">
        <w:rPr>
          <w:rFonts w:asciiTheme="majorHAnsi" w:eastAsia="DengXian" w:hAnsiTheme="majorHAnsi" w:cstheme="majorHAnsi"/>
          <w:color w:val="595959" w:themeColor="text1" w:themeTint="A6"/>
          <w:sz w:val="24"/>
          <w:lang w:val="en-GB"/>
        </w:rPr>
        <w:t xml:space="preserve"> of </w:t>
      </w:r>
      <w:r w:rsidR="00943EF9" w:rsidRPr="0039607E">
        <w:rPr>
          <w:rFonts w:asciiTheme="majorHAnsi" w:eastAsia="DengXian" w:hAnsiTheme="majorHAnsi" w:cstheme="majorHAnsi"/>
          <w:color w:val="595959" w:themeColor="text1" w:themeTint="A6"/>
          <w:sz w:val="24"/>
          <w:lang w:val="en-GB"/>
        </w:rPr>
        <w:t>2 pages maximum</w:t>
      </w:r>
      <w:r w:rsidR="0039607E" w:rsidRPr="0039607E">
        <w:rPr>
          <w:rFonts w:asciiTheme="majorHAnsi" w:eastAsia="DengXian" w:hAnsiTheme="majorHAnsi" w:cstheme="majorHAnsi"/>
          <w:color w:val="595959" w:themeColor="text1" w:themeTint="A6"/>
          <w:sz w:val="24"/>
          <w:lang w:val="en-GB"/>
        </w:rPr>
        <w:t xml:space="preserve"> including</w:t>
      </w:r>
      <w:r w:rsidR="0039607E">
        <w:rPr>
          <w:rFonts w:asciiTheme="majorHAnsi" w:eastAsia="DengXian" w:hAnsiTheme="majorHAnsi" w:cstheme="majorHAnsi"/>
          <w:color w:val="595959" w:themeColor="text1" w:themeTint="A6"/>
          <w:sz w:val="24"/>
          <w:lang w:val="en-GB"/>
        </w:rPr>
        <w:t xml:space="preserve"> produced publications and posters</w:t>
      </w:r>
    </w:p>
    <w:p w14:paraId="4D7E952A" w14:textId="7F8519A6" w:rsidR="0039607E" w:rsidRPr="003D2DE4" w:rsidRDefault="0039607E" w:rsidP="00C86FE6">
      <w:pPr>
        <w:pStyle w:val="Paragraphedeliste"/>
        <w:numPr>
          <w:ilvl w:val="0"/>
          <w:numId w:val="15"/>
        </w:numPr>
        <w:spacing w:after="0" w:line="240" w:lineRule="auto"/>
        <w:jc w:val="both"/>
        <w:rPr>
          <w:rFonts w:asciiTheme="majorHAnsi" w:eastAsia="DengXian" w:hAnsiTheme="majorHAnsi" w:cstheme="majorHAnsi"/>
          <w:color w:val="595959" w:themeColor="text1" w:themeTint="A6"/>
          <w:sz w:val="24"/>
          <w:lang w:val="en-GB"/>
        </w:rPr>
      </w:pPr>
      <w:r w:rsidRPr="003D2DE4">
        <w:rPr>
          <w:rFonts w:asciiTheme="majorHAnsi" w:eastAsia="DengXian" w:hAnsiTheme="majorHAnsi" w:cstheme="majorHAnsi"/>
          <w:b/>
          <w:color w:val="595959" w:themeColor="text1" w:themeTint="A6"/>
          <w:sz w:val="24"/>
          <w:lang w:val="en-GB"/>
        </w:rPr>
        <w:t xml:space="preserve">Letter of invitation </w:t>
      </w:r>
      <w:r w:rsidR="003D2DE4" w:rsidRPr="003D2DE4">
        <w:rPr>
          <w:rFonts w:asciiTheme="majorHAnsi" w:eastAsia="DengXian" w:hAnsiTheme="majorHAnsi" w:cstheme="majorHAnsi"/>
          <w:b/>
          <w:color w:val="595959" w:themeColor="text1" w:themeTint="A6"/>
          <w:sz w:val="24"/>
          <w:lang w:val="en-GB"/>
        </w:rPr>
        <w:t xml:space="preserve">from the host structure </w:t>
      </w:r>
      <w:r w:rsidR="003D2DE4" w:rsidRPr="003D2DE4">
        <w:rPr>
          <w:rFonts w:asciiTheme="majorHAnsi" w:eastAsia="DengXian" w:hAnsiTheme="majorHAnsi" w:cstheme="majorHAnsi"/>
          <w:color w:val="595959" w:themeColor="text1" w:themeTint="A6"/>
          <w:sz w:val="24"/>
          <w:lang w:val="en-GB"/>
        </w:rPr>
        <w:t>s</w:t>
      </w:r>
      <w:r w:rsidR="003D2DE4">
        <w:rPr>
          <w:rFonts w:asciiTheme="majorHAnsi" w:eastAsia="DengXian" w:hAnsiTheme="majorHAnsi" w:cstheme="majorHAnsi"/>
          <w:color w:val="595959" w:themeColor="text1" w:themeTint="A6"/>
          <w:sz w:val="24"/>
          <w:lang w:val="en-GB"/>
        </w:rPr>
        <w:t xml:space="preserve">pecifying the dates of the </w:t>
      </w:r>
      <w:r w:rsidR="004A307D">
        <w:rPr>
          <w:rFonts w:asciiTheme="majorHAnsi" w:eastAsia="DengXian" w:hAnsiTheme="majorHAnsi" w:cstheme="majorHAnsi"/>
          <w:color w:val="595959" w:themeColor="text1" w:themeTint="A6"/>
          <w:sz w:val="24"/>
          <w:lang w:val="en-GB"/>
        </w:rPr>
        <w:t>stay (an e</w:t>
      </w:r>
      <w:r w:rsidR="003D2DE4">
        <w:rPr>
          <w:rFonts w:asciiTheme="majorHAnsi" w:eastAsia="DengXian" w:hAnsiTheme="majorHAnsi" w:cstheme="majorHAnsi"/>
          <w:color w:val="595959" w:themeColor="text1" w:themeTint="A6"/>
          <w:sz w:val="24"/>
          <w:lang w:val="en-GB"/>
        </w:rPr>
        <w:t>mail invitation from the host structure can be accepted)</w:t>
      </w:r>
    </w:p>
    <w:p w14:paraId="37049B23" w14:textId="2FA60643" w:rsidR="00B63354" w:rsidRPr="00C62CC7" w:rsidRDefault="00B63354" w:rsidP="00C86FE6">
      <w:pPr>
        <w:pStyle w:val="Paragraphedeliste"/>
        <w:numPr>
          <w:ilvl w:val="0"/>
          <w:numId w:val="15"/>
        </w:numPr>
        <w:spacing w:after="0" w:line="240" w:lineRule="auto"/>
        <w:jc w:val="both"/>
        <w:rPr>
          <w:rFonts w:asciiTheme="majorHAnsi" w:eastAsia="DengXian" w:hAnsiTheme="majorHAnsi" w:cstheme="majorHAnsi"/>
          <w:color w:val="595959" w:themeColor="text1" w:themeTint="A6"/>
          <w:sz w:val="24"/>
          <w:lang w:val="en-GB"/>
        </w:rPr>
      </w:pPr>
      <w:r w:rsidRPr="00B63354">
        <w:rPr>
          <w:rFonts w:asciiTheme="majorHAnsi" w:eastAsia="DengXian" w:hAnsiTheme="majorHAnsi" w:cstheme="majorHAnsi"/>
          <w:b/>
          <w:color w:val="595959" w:themeColor="text1" w:themeTint="A6"/>
          <w:sz w:val="24"/>
          <w:lang w:val="en-GB"/>
        </w:rPr>
        <w:t>Quotes</w:t>
      </w:r>
      <w:r w:rsidRPr="00C62CC7">
        <w:rPr>
          <w:rFonts w:asciiTheme="majorHAnsi" w:eastAsia="DengXian" w:hAnsiTheme="majorHAnsi" w:cstheme="majorHAnsi"/>
          <w:color w:val="595959" w:themeColor="text1" w:themeTint="A6"/>
          <w:sz w:val="24"/>
          <w:lang w:val="en-GB"/>
        </w:rPr>
        <w:t xml:space="preserve"> for</w:t>
      </w:r>
      <w:r w:rsidR="00785473" w:rsidRPr="00C62CC7">
        <w:rPr>
          <w:rFonts w:asciiTheme="majorHAnsi" w:eastAsia="DengXian" w:hAnsiTheme="majorHAnsi" w:cstheme="majorHAnsi"/>
          <w:color w:val="595959" w:themeColor="text1" w:themeTint="A6"/>
          <w:sz w:val="24"/>
          <w:lang w:val="en-GB"/>
        </w:rPr>
        <w:t xml:space="preserve"> </w:t>
      </w:r>
      <w:r w:rsidR="00C62CC7" w:rsidRPr="00C62CC7">
        <w:rPr>
          <w:rFonts w:asciiTheme="majorHAnsi" w:eastAsia="DengXian" w:hAnsiTheme="majorHAnsi" w:cstheme="majorHAnsi"/>
          <w:color w:val="595959" w:themeColor="text1" w:themeTint="A6"/>
          <w:sz w:val="24"/>
          <w:lang w:val="en-GB"/>
        </w:rPr>
        <w:t>return travel</w:t>
      </w:r>
      <w:r w:rsidRPr="00C62CC7">
        <w:rPr>
          <w:rFonts w:asciiTheme="majorHAnsi" w:eastAsia="DengXian" w:hAnsiTheme="majorHAnsi" w:cstheme="majorHAnsi"/>
          <w:color w:val="595959" w:themeColor="text1" w:themeTint="A6"/>
          <w:sz w:val="24"/>
          <w:lang w:val="en-GB"/>
        </w:rPr>
        <w:t xml:space="preserve"> to the host structure abroad </w:t>
      </w:r>
      <w:r w:rsidR="00785473" w:rsidRPr="00C62CC7">
        <w:rPr>
          <w:rFonts w:asciiTheme="majorHAnsi" w:eastAsia="DengXian" w:hAnsiTheme="majorHAnsi" w:cstheme="majorHAnsi"/>
          <w:color w:val="595959" w:themeColor="text1" w:themeTint="A6"/>
          <w:sz w:val="24"/>
          <w:lang w:val="en-GB"/>
        </w:rPr>
        <w:t>(train and/or plane tickets)</w:t>
      </w:r>
      <w:r w:rsidR="00C62CC7" w:rsidRPr="00C62CC7">
        <w:rPr>
          <w:rFonts w:asciiTheme="majorHAnsi" w:eastAsia="DengXian" w:hAnsiTheme="majorHAnsi" w:cstheme="majorHAnsi"/>
          <w:color w:val="595959" w:themeColor="text1" w:themeTint="A6"/>
          <w:sz w:val="24"/>
          <w:lang w:val="en-GB"/>
        </w:rPr>
        <w:t xml:space="preserve"> and </w:t>
      </w:r>
      <w:r w:rsidR="00935328">
        <w:rPr>
          <w:rFonts w:asciiTheme="majorHAnsi" w:eastAsia="DengXian" w:hAnsiTheme="majorHAnsi" w:cstheme="majorHAnsi"/>
          <w:color w:val="595959" w:themeColor="text1" w:themeTint="A6"/>
          <w:sz w:val="24"/>
          <w:lang w:val="en-GB"/>
        </w:rPr>
        <w:t xml:space="preserve">for </w:t>
      </w:r>
      <w:r w:rsidR="00C62CC7" w:rsidRPr="00C62CC7">
        <w:rPr>
          <w:rFonts w:asciiTheme="majorHAnsi" w:eastAsia="DengXian" w:hAnsiTheme="majorHAnsi" w:cstheme="majorHAnsi"/>
          <w:color w:val="595959" w:themeColor="text1" w:themeTint="A6"/>
          <w:sz w:val="24"/>
          <w:lang w:val="en-GB"/>
        </w:rPr>
        <w:t>accommodation</w:t>
      </w:r>
      <w:r w:rsidR="00935328">
        <w:rPr>
          <w:rFonts w:asciiTheme="majorHAnsi" w:eastAsia="DengXian" w:hAnsiTheme="majorHAnsi" w:cstheme="majorHAnsi"/>
          <w:color w:val="595959" w:themeColor="text1" w:themeTint="A6"/>
          <w:sz w:val="24"/>
          <w:lang w:val="en-GB"/>
        </w:rPr>
        <w:t>.</w:t>
      </w:r>
    </w:p>
    <w:p w14:paraId="2D36B42A" w14:textId="26D12233" w:rsidR="00C86FE6" w:rsidRPr="00B63354" w:rsidRDefault="000E48F3" w:rsidP="00C86FE6">
      <w:pPr>
        <w:spacing w:after="0" w:line="240" w:lineRule="auto"/>
        <w:jc w:val="both"/>
        <w:rPr>
          <w:rFonts w:asciiTheme="majorHAnsi" w:eastAsia="DengXian" w:hAnsiTheme="majorHAnsi" w:cstheme="majorHAnsi"/>
          <w:color w:val="595959" w:themeColor="text1" w:themeTint="A6"/>
          <w:sz w:val="24"/>
          <w:lang w:val="en-GB"/>
        </w:rPr>
      </w:pPr>
      <w:r>
        <w:rPr>
          <w:rFonts w:asciiTheme="majorHAnsi" w:eastAsia="DengXian" w:hAnsiTheme="majorHAnsi" w:cstheme="majorHAnsi"/>
          <w:color w:val="595959" w:themeColor="text1" w:themeTint="A6"/>
          <w:sz w:val="24"/>
          <w:lang w:val="en-GB"/>
        </w:rPr>
        <w:lastRenderedPageBreak/>
        <w:t xml:space="preserve">My Doc’ Door International Office checks the eligibility and completeness of the application once it </w:t>
      </w:r>
      <w:r w:rsidR="003E1432">
        <w:rPr>
          <w:rFonts w:asciiTheme="majorHAnsi" w:eastAsia="DengXian" w:hAnsiTheme="majorHAnsi" w:cstheme="majorHAnsi"/>
          <w:color w:val="595959" w:themeColor="text1" w:themeTint="A6"/>
          <w:sz w:val="24"/>
          <w:lang w:val="en-GB"/>
        </w:rPr>
        <w:t>i</w:t>
      </w:r>
      <w:r>
        <w:rPr>
          <w:rFonts w:asciiTheme="majorHAnsi" w:eastAsia="DengXian" w:hAnsiTheme="majorHAnsi" w:cstheme="majorHAnsi"/>
          <w:color w:val="595959" w:themeColor="text1" w:themeTint="A6"/>
          <w:sz w:val="24"/>
          <w:lang w:val="en-GB"/>
        </w:rPr>
        <w:t xml:space="preserve">s submitted </w:t>
      </w:r>
      <w:r w:rsidR="00715F3D">
        <w:rPr>
          <w:rFonts w:asciiTheme="majorHAnsi" w:eastAsia="DengXian" w:hAnsiTheme="majorHAnsi" w:cstheme="majorHAnsi"/>
          <w:color w:val="595959" w:themeColor="text1" w:themeTint="A6"/>
          <w:sz w:val="24"/>
          <w:lang w:val="en-GB"/>
        </w:rPr>
        <w:t>through</w:t>
      </w:r>
      <w:r>
        <w:rPr>
          <w:rFonts w:asciiTheme="majorHAnsi" w:eastAsia="DengXian" w:hAnsiTheme="majorHAnsi" w:cstheme="majorHAnsi"/>
          <w:color w:val="595959" w:themeColor="text1" w:themeTint="A6"/>
          <w:sz w:val="24"/>
          <w:lang w:val="en-GB"/>
        </w:rPr>
        <w:t xml:space="preserve"> ADUM and then</w:t>
      </w:r>
      <w:r w:rsidR="00015884">
        <w:rPr>
          <w:rFonts w:asciiTheme="majorHAnsi" w:eastAsia="DengXian" w:hAnsiTheme="majorHAnsi" w:cstheme="majorHAnsi"/>
          <w:color w:val="595959" w:themeColor="text1" w:themeTint="A6"/>
          <w:sz w:val="24"/>
          <w:lang w:val="en-GB"/>
        </w:rPr>
        <w:t xml:space="preserve"> sends it to the head of doctoral school for</w:t>
      </w:r>
      <w:r w:rsidR="00940BF2">
        <w:rPr>
          <w:rFonts w:asciiTheme="majorHAnsi" w:eastAsia="DengXian" w:hAnsiTheme="majorHAnsi" w:cstheme="majorHAnsi"/>
          <w:color w:val="595959" w:themeColor="text1" w:themeTint="A6"/>
          <w:sz w:val="24"/>
          <w:lang w:val="en-GB"/>
        </w:rPr>
        <w:t xml:space="preserve"> their</w:t>
      </w:r>
      <w:r w:rsidR="00015884">
        <w:rPr>
          <w:rFonts w:asciiTheme="majorHAnsi" w:eastAsia="DengXian" w:hAnsiTheme="majorHAnsi" w:cstheme="majorHAnsi"/>
          <w:color w:val="595959" w:themeColor="text1" w:themeTint="A6"/>
          <w:sz w:val="24"/>
          <w:lang w:val="en-GB"/>
        </w:rPr>
        <w:t xml:space="preserve"> </w:t>
      </w:r>
      <w:r w:rsidR="00940BF2">
        <w:rPr>
          <w:rFonts w:asciiTheme="majorHAnsi" w:eastAsia="DengXian" w:hAnsiTheme="majorHAnsi" w:cstheme="majorHAnsi"/>
          <w:color w:val="595959" w:themeColor="text1" w:themeTint="A6"/>
          <w:sz w:val="24"/>
          <w:lang w:val="en-GB"/>
        </w:rPr>
        <w:t xml:space="preserve">opinion </w:t>
      </w:r>
      <w:r w:rsidR="00B07899">
        <w:rPr>
          <w:rFonts w:asciiTheme="majorHAnsi" w:eastAsia="DengXian" w:hAnsiTheme="majorHAnsi" w:cstheme="majorHAnsi"/>
          <w:color w:val="595959" w:themeColor="text1" w:themeTint="A6"/>
          <w:sz w:val="24"/>
          <w:lang w:val="en-GB"/>
        </w:rPr>
        <w:t>and signature.</w:t>
      </w:r>
    </w:p>
    <w:p w14:paraId="2584EB6B" w14:textId="0D48E0A3" w:rsidR="00C86FE6" w:rsidRDefault="00C86FE6" w:rsidP="00C86FE6">
      <w:pPr>
        <w:spacing w:after="0" w:line="240" w:lineRule="auto"/>
        <w:jc w:val="both"/>
        <w:rPr>
          <w:rFonts w:asciiTheme="majorHAnsi" w:eastAsia="DengXian" w:hAnsiTheme="majorHAnsi" w:cstheme="majorHAnsi"/>
          <w:color w:val="595959" w:themeColor="text1" w:themeTint="A6"/>
          <w:sz w:val="24"/>
          <w:lang w:val="en-GB"/>
        </w:rPr>
      </w:pPr>
    </w:p>
    <w:p w14:paraId="3FDE7693" w14:textId="583E4DDC" w:rsidR="00940BF2" w:rsidRPr="00940BF2" w:rsidRDefault="00940BF2" w:rsidP="00C86FE6">
      <w:pPr>
        <w:spacing w:after="0" w:line="240" w:lineRule="auto"/>
        <w:jc w:val="both"/>
        <w:rPr>
          <w:rFonts w:asciiTheme="majorHAnsi" w:eastAsia="DengXian" w:hAnsiTheme="majorHAnsi" w:cstheme="majorHAnsi"/>
          <w:color w:val="595959" w:themeColor="text1" w:themeTint="A6"/>
          <w:sz w:val="24"/>
          <w:lang w:val="en-GB"/>
        </w:rPr>
      </w:pPr>
      <w:r>
        <w:rPr>
          <w:rFonts w:asciiTheme="majorHAnsi" w:eastAsia="DengXian" w:hAnsiTheme="majorHAnsi" w:cstheme="majorHAnsi"/>
          <w:color w:val="595959" w:themeColor="text1" w:themeTint="A6"/>
          <w:sz w:val="24"/>
          <w:lang w:val="en-GB"/>
        </w:rPr>
        <w:t xml:space="preserve">All opinions and signatures, except those of the head of doctoral school, must therefore have been obtained by the applicant before </w:t>
      </w:r>
      <w:r w:rsidR="005123A4">
        <w:rPr>
          <w:rFonts w:asciiTheme="majorHAnsi" w:eastAsia="DengXian" w:hAnsiTheme="majorHAnsi" w:cstheme="majorHAnsi"/>
          <w:color w:val="595959" w:themeColor="text1" w:themeTint="A6"/>
          <w:sz w:val="24"/>
          <w:lang w:val="en-GB"/>
        </w:rPr>
        <w:t>submitting the</w:t>
      </w:r>
      <w:r>
        <w:rPr>
          <w:rFonts w:asciiTheme="majorHAnsi" w:eastAsia="DengXian" w:hAnsiTheme="majorHAnsi" w:cstheme="majorHAnsi"/>
          <w:color w:val="595959" w:themeColor="text1" w:themeTint="A6"/>
          <w:sz w:val="24"/>
          <w:lang w:val="en-GB"/>
        </w:rPr>
        <w:t xml:space="preserve"> application through ADUM.</w:t>
      </w:r>
    </w:p>
    <w:p w14:paraId="13C32479" w14:textId="230C0145" w:rsidR="00F06410" w:rsidRPr="007048CE" w:rsidRDefault="00F06410" w:rsidP="00527E09">
      <w:pPr>
        <w:spacing w:after="0" w:line="240" w:lineRule="auto"/>
        <w:jc w:val="both"/>
        <w:rPr>
          <w:rFonts w:asciiTheme="majorHAnsi" w:eastAsia="DengXian" w:hAnsiTheme="majorHAnsi" w:cstheme="majorHAnsi"/>
          <w:color w:val="595959" w:themeColor="text1" w:themeTint="A6"/>
          <w:sz w:val="24"/>
          <w:lang w:val="en-GB"/>
        </w:rPr>
      </w:pPr>
    </w:p>
    <w:p w14:paraId="1E996958" w14:textId="19A9EBDC" w:rsidR="00845C00" w:rsidRPr="00845C00" w:rsidRDefault="00845C00" w:rsidP="00527E09">
      <w:pPr>
        <w:spacing w:after="0" w:line="240" w:lineRule="auto"/>
        <w:jc w:val="both"/>
        <w:rPr>
          <w:rFonts w:asciiTheme="majorHAnsi" w:eastAsia="DengXian" w:hAnsiTheme="majorHAnsi" w:cstheme="majorHAnsi"/>
          <w:color w:val="595959" w:themeColor="text1" w:themeTint="A6"/>
          <w:sz w:val="24"/>
          <w:lang w:val="en-GB"/>
        </w:rPr>
      </w:pPr>
      <w:r w:rsidRPr="00845C00">
        <w:rPr>
          <w:rFonts w:asciiTheme="majorHAnsi" w:eastAsia="DengXian" w:hAnsiTheme="majorHAnsi" w:cstheme="majorHAnsi"/>
          <w:color w:val="595959" w:themeColor="text1" w:themeTint="A6"/>
          <w:sz w:val="24"/>
          <w:lang w:val="en-GB"/>
        </w:rPr>
        <w:t xml:space="preserve">In case of difficulty </w:t>
      </w:r>
      <w:r w:rsidR="002C44A9">
        <w:rPr>
          <w:rFonts w:asciiTheme="majorHAnsi" w:eastAsia="DengXian" w:hAnsiTheme="majorHAnsi" w:cstheme="majorHAnsi"/>
          <w:color w:val="595959" w:themeColor="text1" w:themeTint="A6"/>
          <w:sz w:val="24"/>
          <w:lang w:val="en-GB"/>
        </w:rPr>
        <w:t xml:space="preserve">in </w:t>
      </w:r>
      <w:r w:rsidRPr="00845C00">
        <w:rPr>
          <w:rFonts w:asciiTheme="majorHAnsi" w:eastAsia="DengXian" w:hAnsiTheme="majorHAnsi" w:cstheme="majorHAnsi"/>
          <w:color w:val="595959" w:themeColor="text1" w:themeTint="A6"/>
          <w:sz w:val="24"/>
          <w:lang w:val="en-GB"/>
        </w:rPr>
        <w:t xml:space="preserve">submitting the application through </w:t>
      </w:r>
      <w:r>
        <w:rPr>
          <w:rFonts w:asciiTheme="majorHAnsi" w:eastAsia="DengXian" w:hAnsiTheme="majorHAnsi" w:cstheme="majorHAnsi"/>
          <w:color w:val="595959" w:themeColor="text1" w:themeTint="A6"/>
          <w:sz w:val="24"/>
          <w:lang w:val="en-GB"/>
        </w:rPr>
        <w:t xml:space="preserve">ADUM, applicants can send it </w:t>
      </w:r>
      <w:r w:rsidR="002C44A9">
        <w:rPr>
          <w:rFonts w:asciiTheme="majorHAnsi" w:eastAsia="DengXian" w:hAnsiTheme="majorHAnsi" w:cstheme="majorHAnsi"/>
          <w:color w:val="595959" w:themeColor="text1" w:themeTint="A6"/>
          <w:sz w:val="24"/>
          <w:lang w:val="en-GB"/>
        </w:rPr>
        <w:t xml:space="preserve">to </w:t>
      </w:r>
      <w:r>
        <w:rPr>
          <w:rFonts w:asciiTheme="majorHAnsi" w:eastAsia="DengXian" w:hAnsiTheme="majorHAnsi" w:cstheme="majorHAnsi"/>
          <w:color w:val="595959" w:themeColor="text1" w:themeTint="A6"/>
          <w:sz w:val="24"/>
          <w:lang w:val="en-GB"/>
        </w:rPr>
        <w:t xml:space="preserve">the generic address: </w:t>
      </w:r>
      <w:hyperlink r:id="rId14" w:history="1">
        <w:r w:rsidRPr="00845C00">
          <w:rPr>
            <w:rStyle w:val="Lienhypertexte"/>
            <w:rFonts w:asciiTheme="majorHAnsi" w:eastAsia="DengXian" w:hAnsiTheme="majorHAnsi" w:cstheme="majorHAnsi"/>
            <w:sz w:val="24"/>
            <w:lang w:val="en-GB"/>
          </w:rPr>
          <w:t>drv-mdd-dream-contact@univ-lorraine.fr</w:t>
        </w:r>
      </w:hyperlink>
    </w:p>
    <w:p w14:paraId="0AE625AC" w14:textId="77777777" w:rsidR="00E8582C" w:rsidRPr="007048CE" w:rsidRDefault="00E8582C" w:rsidP="006E404E">
      <w:pPr>
        <w:spacing w:after="0" w:line="240" w:lineRule="auto"/>
        <w:rPr>
          <w:rFonts w:asciiTheme="majorHAnsi" w:eastAsia="DengXian" w:hAnsiTheme="majorHAnsi" w:cstheme="majorHAnsi"/>
          <w:color w:val="595959" w:themeColor="text1" w:themeTint="A6"/>
          <w:sz w:val="24"/>
          <w:lang w:val="en-GB"/>
        </w:rPr>
      </w:pPr>
    </w:p>
    <w:p w14:paraId="0B1E2517" w14:textId="77777777" w:rsidR="00E8582C" w:rsidRPr="007048CE" w:rsidRDefault="00E8582C" w:rsidP="006E404E">
      <w:pPr>
        <w:spacing w:after="0" w:line="240" w:lineRule="auto"/>
        <w:rPr>
          <w:rFonts w:asciiTheme="majorHAnsi" w:eastAsia="DengXian" w:hAnsiTheme="majorHAnsi" w:cstheme="majorHAnsi"/>
          <w:color w:val="595959" w:themeColor="text1" w:themeTint="A6"/>
          <w:sz w:val="24"/>
          <w:lang w:val="en-GB"/>
        </w:rPr>
      </w:pPr>
    </w:p>
    <w:p w14:paraId="275E4A5E" w14:textId="4A892A07" w:rsidR="006E404E" w:rsidRPr="007048CE" w:rsidRDefault="006E404E" w:rsidP="006E404E">
      <w:pPr>
        <w:spacing w:after="0" w:line="240" w:lineRule="auto"/>
        <w:rPr>
          <w:rFonts w:ascii="DengXian" w:eastAsia="DengXian" w:hAnsi="DengXian" w:cs="David CLM"/>
          <w:b/>
          <w:color w:val="009999"/>
          <w:sz w:val="28"/>
          <w:lang w:val="en-GB"/>
        </w:rPr>
      </w:pPr>
      <w:r w:rsidRPr="007048CE">
        <w:rPr>
          <w:rFonts w:ascii="DengXian" w:eastAsia="DengXian" w:hAnsi="DengXian" w:cs="David CLM"/>
          <w:b/>
          <w:color w:val="009999"/>
          <w:sz w:val="28"/>
          <w:lang w:val="en-GB"/>
        </w:rPr>
        <w:t xml:space="preserve">&gt;  </w:t>
      </w:r>
      <w:r w:rsidR="004C1555" w:rsidRPr="007048CE">
        <w:rPr>
          <w:rFonts w:ascii="DengXian" w:eastAsia="DengXian" w:hAnsi="DengXian" w:cs="David CLM"/>
          <w:b/>
          <w:color w:val="009999"/>
          <w:sz w:val="28"/>
          <w:lang w:val="en-GB"/>
        </w:rPr>
        <w:t xml:space="preserve">APPLICATION </w:t>
      </w:r>
      <w:r w:rsidRPr="007048CE">
        <w:rPr>
          <w:rFonts w:ascii="DengXian" w:eastAsia="DengXian" w:hAnsi="DengXian" w:cs="David CLM"/>
          <w:b/>
          <w:color w:val="009999"/>
          <w:sz w:val="28"/>
          <w:lang w:val="en-GB"/>
        </w:rPr>
        <w:t>SELECTION</w:t>
      </w:r>
      <w:r w:rsidR="004C1555" w:rsidRPr="007048CE">
        <w:rPr>
          <w:rFonts w:ascii="DengXian" w:eastAsia="DengXian" w:hAnsi="DengXian" w:cs="David CLM"/>
          <w:b/>
          <w:color w:val="009999"/>
          <w:sz w:val="28"/>
          <w:lang w:val="en-GB"/>
        </w:rPr>
        <w:t xml:space="preserve"> PROCESS</w:t>
      </w:r>
    </w:p>
    <w:p w14:paraId="4EA0CEEB" w14:textId="77777777" w:rsidR="006E404E" w:rsidRPr="007048CE" w:rsidRDefault="006E404E" w:rsidP="006E404E">
      <w:pPr>
        <w:spacing w:after="0" w:line="240" w:lineRule="auto"/>
        <w:rPr>
          <w:rFonts w:ascii="DengXian" w:eastAsia="DengXian" w:hAnsi="DengXian" w:cs="David CLM"/>
          <w:b/>
          <w:color w:val="595959" w:themeColor="text1" w:themeTint="A6"/>
          <w:sz w:val="28"/>
          <w:u w:val="single"/>
          <w:lang w:val="en-GB"/>
        </w:rPr>
      </w:pPr>
    </w:p>
    <w:p w14:paraId="44CA8FE4" w14:textId="505274E8" w:rsidR="006E404E" w:rsidRPr="007048CE" w:rsidRDefault="00E8582C" w:rsidP="00565EDF">
      <w:pPr>
        <w:spacing w:after="0" w:line="240" w:lineRule="auto"/>
        <w:jc w:val="both"/>
        <w:rPr>
          <w:rFonts w:asciiTheme="majorHAnsi" w:eastAsia="DengXian" w:hAnsiTheme="majorHAnsi" w:cstheme="majorHAnsi"/>
          <w:color w:val="595959" w:themeColor="text1" w:themeTint="A6"/>
          <w:sz w:val="24"/>
          <w:lang w:val="en-GB"/>
        </w:rPr>
      </w:pPr>
      <w:r w:rsidRPr="007048CE">
        <w:rPr>
          <w:rFonts w:asciiTheme="majorHAnsi" w:eastAsia="DengXian" w:hAnsiTheme="majorHAnsi" w:cstheme="majorHAnsi"/>
          <w:color w:val="595959" w:themeColor="text1" w:themeTint="A6"/>
          <w:sz w:val="24"/>
          <w:lang w:val="en-GB"/>
        </w:rPr>
        <w:t>Applications are assessed by the Doctoral Internationalisation Committee</w:t>
      </w:r>
      <w:r w:rsidR="00294E25" w:rsidRPr="007048CE">
        <w:rPr>
          <w:rFonts w:asciiTheme="majorHAnsi" w:eastAsia="DengXian" w:hAnsiTheme="majorHAnsi" w:cstheme="majorHAnsi"/>
          <w:color w:val="595959" w:themeColor="text1" w:themeTint="A6"/>
          <w:sz w:val="24"/>
          <w:lang w:val="en-GB"/>
        </w:rPr>
        <w:t xml:space="preserve"> on the basis of, but not limited to, the following criteria:</w:t>
      </w:r>
    </w:p>
    <w:p w14:paraId="5B145AC9" w14:textId="4F41E3A5" w:rsidR="00294E25" w:rsidRPr="007048CE" w:rsidRDefault="00294E25" w:rsidP="00565EDF">
      <w:pPr>
        <w:spacing w:after="0" w:line="240" w:lineRule="auto"/>
        <w:jc w:val="both"/>
        <w:rPr>
          <w:rFonts w:asciiTheme="majorHAnsi" w:eastAsia="DengXian" w:hAnsiTheme="majorHAnsi" w:cstheme="majorHAnsi"/>
          <w:color w:val="595959" w:themeColor="text1" w:themeTint="A6"/>
          <w:sz w:val="24"/>
          <w:lang w:val="en-GB"/>
        </w:rPr>
      </w:pPr>
    </w:p>
    <w:p w14:paraId="475E78C4" w14:textId="382FB6CA" w:rsidR="005527A2" w:rsidRPr="005527A2" w:rsidRDefault="00226692" w:rsidP="005527A2">
      <w:pPr>
        <w:pStyle w:val="Paragraphedeliste"/>
        <w:numPr>
          <w:ilvl w:val="0"/>
          <w:numId w:val="17"/>
        </w:numPr>
        <w:spacing w:after="0" w:line="240" w:lineRule="auto"/>
        <w:jc w:val="both"/>
        <w:rPr>
          <w:rFonts w:asciiTheme="majorHAnsi" w:eastAsia="DengXian" w:hAnsiTheme="majorHAnsi" w:cstheme="majorHAnsi"/>
          <w:color w:val="595959" w:themeColor="text1" w:themeTint="A6"/>
          <w:sz w:val="24"/>
          <w:lang w:val="en-GB"/>
        </w:rPr>
      </w:pPr>
      <w:r>
        <w:rPr>
          <w:rFonts w:asciiTheme="majorHAnsi" w:eastAsia="DengXian" w:hAnsiTheme="majorHAnsi" w:cstheme="majorHAnsi"/>
          <w:bCs/>
          <w:color w:val="595959" w:themeColor="text1" w:themeTint="A6"/>
          <w:sz w:val="24"/>
          <w:lang w:val="en-GB"/>
        </w:rPr>
        <w:t>Relevance</w:t>
      </w:r>
      <w:r w:rsidR="0001078D" w:rsidRPr="0001078D">
        <w:rPr>
          <w:rFonts w:asciiTheme="majorHAnsi" w:eastAsia="DengXian" w:hAnsiTheme="majorHAnsi" w:cstheme="majorHAnsi"/>
          <w:bCs/>
          <w:color w:val="595959" w:themeColor="text1" w:themeTint="A6"/>
          <w:sz w:val="24"/>
          <w:lang w:val="en-GB"/>
        </w:rPr>
        <w:t xml:space="preserve"> </w:t>
      </w:r>
      <w:r w:rsidR="00977B51">
        <w:rPr>
          <w:rFonts w:asciiTheme="majorHAnsi" w:eastAsia="DengXian" w:hAnsiTheme="majorHAnsi" w:cstheme="majorHAnsi"/>
          <w:bCs/>
          <w:color w:val="595959" w:themeColor="text1" w:themeTint="A6"/>
          <w:sz w:val="24"/>
          <w:lang w:val="en-GB"/>
        </w:rPr>
        <w:t xml:space="preserve">and expected added value </w:t>
      </w:r>
      <w:r w:rsidR="0001078D" w:rsidRPr="0001078D">
        <w:rPr>
          <w:rFonts w:asciiTheme="majorHAnsi" w:eastAsia="DengXian" w:hAnsiTheme="majorHAnsi" w:cstheme="majorHAnsi"/>
          <w:bCs/>
          <w:color w:val="595959" w:themeColor="text1" w:themeTint="A6"/>
          <w:sz w:val="24"/>
          <w:lang w:val="en-GB"/>
        </w:rPr>
        <w:t>of the mobility project to the doctoral research work</w:t>
      </w:r>
      <w:r w:rsidR="00977B51">
        <w:rPr>
          <w:rFonts w:asciiTheme="majorHAnsi" w:eastAsia="DengXian" w:hAnsiTheme="majorHAnsi" w:cstheme="majorHAnsi"/>
          <w:bCs/>
          <w:color w:val="595959" w:themeColor="text1" w:themeTint="A6"/>
          <w:sz w:val="24"/>
          <w:lang w:val="en-GB"/>
        </w:rPr>
        <w:t xml:space="preserve"> </w:t>
      </w:r>
      <w:r w:rsidR="00B03BB5">
        <w:rPr>
          <w:rFonts w:asciiTheme="majorHAnsi" w:eastAsia="DengXian" w:hAnsiTheme="majorHAnsi" w:cstheme="majorHAnsi"/>
          <w:bCs/>
          <w:color w:val="595959" w:themeColor="text1" w:themeTint="A6"/>
          <w:sz w:val="24"/>
          <w:lang w:val="en-GB"/>
        </w:rPr>
        <w:t>and career plan</w:t>
      </w:r>
    </w:p>
    <w:p w14:paraId="0E2BC0B1" w14:textId="0E5C7C87" w:rsidR="0001078D" w:rsidRPr="005527A2" w:rsidRDefault="0001078D" w:rsidP="005527A2">
      <w:pPr>
        <w:pStyle w:val="Paragraphedeliste"/>
        <w:numPr>
          <w:ilvl w:val="0"/>
          <w:numId w:val="17"/>
        </w:numPr>
        <w:spacing w:after="0" w:line="240" w:lineRule="auto"/>
        <w:jc w:val="both"/>
        <w:rPr>
          <w:rFonts w:asciiTheme="majorHAnsi" w:eastAsia="DengXian" w:hAnsiTheme="majorHAnsi" w:cstheme="majorHAnsi"/>
          <w:color w:val="595959" w:themeColor="text1" w:themeTint="A6"/>
          <w:sz w:val="24"/>
          <w:lang w:val="en-GB"/>
        </w:rPr>
      </w:pPr>
      <w:r w:rsidRPr="005527A2">
        <w:rPr>
          <w:rFonts w:asciiTheme="majorHAnsi" w:eastAsia="DengXian" w:hAnsiTheme="majorHAnsi" w:cstheme="majorHAnsi"/>
          <w:bCs/>
          <w:color w:val="595959" w:themeColor="text1" w:themeTint="A6"/>
          <w:sz w:val="24"/>
          <w:lang w:val="en-GB"/>
        </w:rPr>
        <w:t>Relevance of the mobility project to the applicant’s personal</w:t>
      </w:r>
      <w:r w:rsidR="005527A2">
        <w:rPr>
          <w:rFonts w:asciiTheme="majorHAnsi" w:eastAsia="DengXian" w:hAnsiTheme="majorHAnsi" w:cstheme="majorHAnsi"/>
          <w:bCs/>
          <w:color w:val="595959" w:themeColor="text1" w:themeTint="A6"/>
          <w:sz w:val="24"/>
          <w:lang w:val="en-GB"/>
        </w:rPr>
        <w:t xml:space="preserve"> development</w:t>
      </w:r>
      <w:r w:rsidR="00977B51">
        <w:rPr>
          <w:rFonts w:asciiTheme="majorHAnsi" w:eastAsia="DengXian" w:hAnsiTheme="majorHAnsi" w:cstheme="majorHAnsi"/>
          <w:bCs/>
          <w:color w:val="595959" w:themeColor="text1" w:themeTint="A6"/>
          <w:sz w:val="24"/>
          <w:lang w:val="en-GB"/>
        </w:rPr>
        <w:t xml:space="preserve"> </w:t>
      </w:r>
    </w:p>
    <w:p w14:paraId="0A210B92" w14:textId="18A5770A" w:rsidR="005527A2" w:rsidRPr="005527A2" w:rsidRDefault="005527A2" w:rsidP="00565EDF">
      <w:pPr>
        <w:pStyle w:val="Paragraphedeliste"/>
        <w:numPr>
          <w:ilvl w:val="0"/>
          <w:numId w:val="17"/>
        </w:numPr>
        <w:spacing w:after="0"/>
        <w:jc w:val="both"/>
        <w:rPr>
          <w:rFonts w:asciiTheme="majorHAnsi" w:eastAsia="DengXian" w:hAnsiTheme="majorHAnsi" w:cstheme="majorHAnsi"/>
          <w:bCs/>
          <w:color w:val="595959" w:themeColor="text1" w:themeTint="A6"/>
          <w:sz w:val="24"/>
          <w:lang w:val="en-GB"/>
        </w:rPr>
      </w:pPr>
      <w:r w:rsidRPr="005527A2">
        <w:rPr>
          <w:rFonts w:asciiTheme="majorHAnsi" w:eastAsia="DengXian" w:hAnsiTheme="majorHAnsi" w:cstheme="majorHAnsi"/>
          <w:bCs/>
          <w:color w:val="595959" w:themeColor="text1" w:themeTint="A6"/>
          <w:sz w:val="24"/>
          <w:lang w:val="en-GB"/>
        </w:rPr>
        <w:t>Contribution of the mobility in building a professional network</w:t>
      </w:r>
    </w:p>
    <w:p w14:paraId="5972133E" w14:textId="70746BAE" w:rsidR="00641B3E" w:rsidRPr="00641B3E" w:rsidRDefault="00641B3E" w:rsidP="00565EDF">
      <w:pPr>
        <w:pStyle w:val="Paragraphedeliste"/>
        <w:numPr>
          <w:ilvl w:val="0"/>
          <w:numId w:val="17"/>
        </w:numPr>
        <w:spacing w:after="0"/>
        <w:jc w:val="both"/>
        <w:rPr>
          <w:rFonts w:asciiTheme="majorHAnsi" w:eastAsia="DengXian" w:hAnsiTheme="majorHAnsi" w:cstheme="majorHAnsi"/>
          <w:color w:val="595959" w:themeColor="text1" w:themeTint="A6"/>
          <w:sz w:val="24"/>
          <w:lang w:val="en-GB"/>
        </w:rPr>
      </w:pPr>
      <w:r w:rsidRPr="00641B3E">
        <w:rPr>
          <w:rFonts w:asciiTheme="majorHAnsi" w:eastAsia="DengXian" w:hAnsiTheme="majorHAnsi" w:cstheme="majorHAnsi"/>
          <w:color w:val="595959" w:themeColor="text1" w:themeTint="A6"/>
          <w:sz w:val="24"/>
          <w:lang w:val="en-GB"/>
        </w:rPr>
        <w:t xml:space="preserve">Contribution of the mobility to the acquisition of new </w:t>
      </w:r>
      <w:r w:rsidR="0053014C">
        <w:rPr>
          <w:rFonts w:asciiTheme="majorHAnsi" w:eastAsia="DengXian" w:hAnsiTheme="majorHAnsi" w:cstheme="majorHAnsi"/>
          <w:color w:val="595959" w:themeColor="text1" w:themeTint="A6"/>
          <w:sz w:val="24"/>
          <w:lang w:val="en-GB"/>
        </w:rPr>
        <w:t xml:space="preserve">subject-specific and transferable </w:t>
      </w:r>
      <w:r w:rsidRPr="00641B3E">
        <w:rPr>
          <w:rFonts w:asciiTheme="majorHAnsi" w:eastAsia="DengXian" w:hAnsiTheme="majorHAnsi" w:cstheme="majorHAnsi"/>
          <w:color w:val="595959" w:themeColor="text1" w:themeTint="A6"/>
          <w:sz w:val="24"/>
          <w:lang w:val="en-GB"/>
        </w:rPr>
        <w:t xml:space="preserve">skills </w:t>
      </w:r>
    </w:p>
    <w:p w14:paraId="1C83F128" w14:textId="32D90630" w:rsidR="0005050E" w:rsidRPr="004E6114" w:rsidRDefault="00B03BB5" w:rsidP="00565EDF">
      <w:pPr>
        <w:pStyle w:val="Paragraphedeliste"/>
        <w:numPr>
          <w:ilvl w:val="0"/>
          <w:numId w:val="17"/>
        </w:numPr>
        <w:spacing w:after="0"/>
        <w:jc w:val="both"/>
        <w:rPr>
          <w:rFonts w:asciiTheme="majorHAnsi" w:eastAsia="DengXian" w:hAnsiTheme="majorHAnsi" w:cstheme="majorHAnsi"/>
          <w:color w:val="595959" w:themeColor="text1" w:themeTint="A6"/>
          <w:sz w:val="24"/>
          <w:lang w:val="en-GB"/>
        </w:rPr>
      </w:pPr>
      <w:r w:rsidRPr="004E6114">
        <w:rPr>
          <w:rFonts w:asciiTheme="majorHAnsi" w:eastAsia="DengXian" w:hAnsiTheme="majorHAnsi" w:cstheme="majorHAnsi"/>
          <w:color w:val="595959" w:themeColor="text1" w:themeTint="A6"/>
          <w:sz w:val="24"/>
          <w:lang w:val="en-GB"/>
        </w:rPr>
        <w:t xml:space="preserve">Quality and relevance of the existing partnership or </w:t>
      </w:r>
      <w:r w:rsidR="004E6114" w:rsidRPr="004E6114">
        <w:rPr>
          <w:rFonts w:asciiTheme="majorHAnsi" w:eastAsia="DengXian" w:hAnsiTheme="majorHAnsi" w:cstheme="majorHAnsi"/>
          <w:color w:val="595959" w:themeColor="text1" w:themeTint="A6"/>
          <w:sz w:val="24"/>
          <w:lang w:val="en-GB"/>
        </w:rPr>
        <w:t>p</w:t>
      </w:r>
      <w:r w:rsidR="004967CE">
        <w:rPr>
          <w:rFonts w:asciiTheme="majorHAnsi" w:eastAsia="DengXian" w:hAnsiTheme="majorHAnsi" w:cstheme="majorHAnsi"/>
          <w:color w:val="595959" w:themeColor="text1" w:themeTint="A6"/>
          <w:sz w:val="24"/>
          <w:lang w:val="en-GB"/>
        </w:rPr>
        <w:t xml:space="preserve">artnership opportunities </w:t>
      </w:r>
      <w:r w:rsidR="004E6114" w:rsidRPr="004E6114">
        <w:rPr>
          <w:rFonts w:asciiTheme="majorHAnsi" w:eastAsia="DengXian" w:hAnsiTheme="majorHAnsi" w:cstheme="majorHAnsi"/>
          <w:color w:val="595959" w:themeColor="text1" w:themeTint="A6"/>
          <w:sz w:val="24"/>
          <w:lang w:val="en-GB"/>
        </w:rPr>
        <w:t>with the host structure</w:t>
      </w:r>
    </w:p>
    <w:p w14:paraId="49FF42A3" w14:textId="0783D96C" w:rsidR="006E404E" w:rsidRPr="00A57ADD" w:rsidRDefault="0094041C" w:rsidP="00565EDF">
      <w:pPr>
        <w:pStyle w:val="Paragraphedeliste"/>
        <w:numPr>
          <w:ilvl w:val="0"/>
          <w:numId w:val="17"/>
        </w:numPr>
        <w:spacing w:after="0"/>
        <w:jc w:val="both"/>
        <w:rPr>
          <w:rFonts w:asciiTheme="majorHAnsi" w:eastAsia="DengXian" w:hAnsiTheme="majorHAnsi" w:cstheme="majorHAnsi"/>
          <w:color w:val="595959" w:themeColor="text1" w:themeTint="A6"/>
          <w:sz w:val="24"/>
          <w:lang w:val="en-GB"/>
        </w:rPr>
      </w:pPr>
      <w:r>
        <w:rPr>
          <w:rFonts w:asciiTheme="majorHAnsi" w:eastAsia="DengXian" w:hAnsiTheme="majorHAnsi" w:cstheme="majorHAnsi"/>
          <w:color w:val="595959" w:themeColor="text1" w:themeTint="A6"/>
          <w:sz w:val="24"/>
          <w:lang w:val="en-GB"/>
        </w:rPr>
        <w:t>The extent to which the</w:t>
      </w:r>
      <w:r w:rsidR="003C17F9">
        <w:rPr>
          <w:rFonts w:asciiTheme="majorHAnsi" w:eastAsia="DengXian" w:hAnsiTheme="majorHAnsi" w:cstheme="majorHAnsi"/>
          <w:color w:val="595959" w:themeColor="text1" w:themeTint="A6"/>
          <w:sz w:val="24"/>
          <w:lang w:val="en-GB"/>
        </w:rPr>
        <w:t xml:space="preserve"> project is </w:t>
      </w:r>
      <w:r w:rsidR="00A57ADD">
        <w:rPr>
          <w:rFonts w:asciiTheme="majorHAnsi" w:eastAsia="DengXian" w:hAnsiTheme="majorHAnsi" w:cstheme="majorHAnsi"/>
          <w:color w:val="595959" w:themeColor="text1" w:themeTint="A6"/>
          <w:sz w:val="24"/>
          <w:lang w:val="en-GB"/>
        </w:rPr>
        <w:t>supported by</w:t>
      </w:r>
      <w:r w:rsidR="0047149B" w:rsidRPr="00A57ADD">
        <w:rPr>
          <w:rFonts w:asciiTheme="majorHAnsi" w:eastAsia="DengXian" w:hAnsiTheme="majorHAnsi" w:cstheme="majorHAnsi"/>
          <w:color w:val="595959" w:themeColor="text1" w:themeTint="A6"/>
          <w:sz w:val="24"/>
          <w:lang w:val="en-GB"/>
        </w:rPr>
        <w:t xml:space="preserve"> </w:t>
      </w:r>
      <w:r w:rsidR="00A57ADD">
        <w:rPr>
          <w:rFonts w:asciiTheme="majorHAnsi" w:eastAsia="DengXian" w:hAnsiTheme="majorHAnsi" w:cstheme="majorHAnsi"/>
          <w:color w:val="595959" w:themeColor="text1" w:themeTint="A6"/>
          <w:sz w:val="24"/>
          <w:lang w:val="en-GB"/>
        </w:rPr>
        <w:t>the thesis supervisor</w:t>
      </w:r>
    </w:p>
    <w:p w14:paraId="03AB8749" w14:textId="77777777" w:rsidR="00565EDF" w:rsidRPr="00A57ADD" w:rsidRDefault="00565EDF" w:rsidP="00565EDF">
      <w:pPr>
        <w:pStyle w:val="Paragraphedeliste"/>
        <w:spacing w:after="0"/>
        <w:jc w:val="both"/>
        <w:rPr>
          <w:rFonts w:asciiTheme="majorHAnsi" w:eastAsia="DengXian" w:hAnsiTheme="majorHAnsi" w:cstheme="majorHAnsi"/>
          <w:color w:val="595959" w:themeColor="text1" w:themeTint="A6"/>
          <w:sz w:val="24"/>
          <w:lang w:val="en-GB"/>
        </w:rPr>
      </w:pPr>
    </w:p>
    <w:p w14:paraId="228381DE" w14:textId="4B15F47E" w:rsidR="00032822" w:rsidRPr="001B40C8" w:rsidRDefault="00F47E0C" w:rsidP="00032822">
      <w:pPr>
        <w:spacing w:after="0" w:line="240" w:lineRule="auto"/>
        <w:jc w:val="both"/>
        <w:rPr>
          <w:rFonts w:asciiTheme="majorHAnsi" w:eastAsia="DengXian" w:hAnsiTheme="majorHAnsi" w:cstheme="majorHAnsi"/>
          <w:color w:val="595959" w:themeColor="text1" w:themeTint="A6"/>
          <w:sz w:val="24"/>
          <w:lang w:val="en-GB"/>
        </w:rPr>
      </w:pPr>
      <w:r w:rsidRPr="00681671">
        <w:rPr>
          <w:rFonts w:asciiTheme="majorHAnsi" w:eastAsia="DengXian" w:hAnsiTheme="majorHAnsi" w:cstheme="majorHAnsi"/>
          <w:color w:val="595959" w:themeColor="text1" w:themeTint="A6"/>
          <w:sz w:val="24"/>
          <w:lang w:val="en-GB"/>
        </w:rPr>
        <w:t>Submission of a</w:t>
      </w:r>
      <w:r w:rsidR="007F0414" w:rsidRPr="00681671">
        <w:rPr>
          <w:rFonts w:asciiTheme="majorHAnsi" w:eastAsia="DengXian" w:hAnsiTheme="majorHAnsi" w:cstheme="majorHAnsi"/>
          <w:color w:val="595959" w:themeColor="text1" w:themeTint="A6"/>
          <w:sz w:val="24"/>
          <w:lang w:val="en-GB"/>
        </w:rPr>
        <w:t xml:space="preserve">n application </w:t>
      </w:r>
      <w:r w:rsidR="002E1EEA">
        <w:rPr>
          <w:rFonts w:asciiTheme="majorHAnsi" w:eastAsia="DengXian" w:hAnsiTheme="majorHAnsi" w:cstheme="majorHAnsi"/>
          <w:color w:val="595959" w:themeColor="text1" w:themeTint="A6"/>
          <w:sz w:val="24"/>
          <w:lang w:val="en-GB"/>
        </w:rPr>
        <w:t xml:space="preserve">does not automatically entitle the applicant to </w:t>
      </w:r>
      <w:r w:rsidR="002448A2">
        <w:rPr>
          <w:rFonts w:asciiTheme="majorHAnsi" w:eastAsia="DengXian" w:hAnsiTheme="majorHAnsi" w:cstheme="majorHAnsi"/>
          <w:color w:val="595959" w:themeColor="text1" w:themeTint="A6"/>
          <w:sz w:val="24"/>
          <w:lang w:val="en-GB"/>
        </w:rPr>
        <w:t>funding</w:t>
      </w:r>
      <w:r w:rsidR="007F0414" w:rsidRPr="00681671">
        <w:rPr>
          <w:rFonts w:asciiTheme="majorHAnsi" w:eastAsia="DengXian" w:hAnsiTheme="majorHAnsi" w:cstheme="majorHAnsi"/>
          <w:color w:val="595959" w:themeColor="text1" w:themeTint="A6"/>
          <w:sz w:val="24"/>
          <w:lang w:val="en-GB"/>
        </w:rPr>
        <w:t>, even if it meets all the</w:t>
      </w:r>
      <w:r w:rsidR="00743AA9" w:rsidRPr="00681671">
        <w:rPr>
          <w:rFonts w:asciiTheme="majorHAnsi" w:eastAsia="DengXian" w:hAnsiTheme="majorHAnsi" w:cstheme="majorHAnsi"/>
          <w:color w:val="595959" w:themeColor="text1" w:themeTint="A6"/>
          <w:sz w:val="24"/>
          <w:lang w:val="en-GB"/>
        </w:rPr>
        <w:t xml:space="preserve"> programme eligibility criteria</w:t>
      </w:r>
      <w:r w:rsidR="00681671" w:rsidRPr="00681671">
        <w:rPr>
          <w:rFonts w:asciiTheme="majorHAnsi" w:eastAsia="DengXian" w:hAnsiTheme="majorHAnsi" w:cstheme="majorHAnsi"/>
          <w:color w:val="595959" w:themeColor="text1" w:themeTint="A6"/>
          <w:sz w:val="24"/>
          <w:lang w:val="en-GB"/>
        </w:rPr>
        <w:t xml:space="preserve">. </w:t>
      </w:r>
      <w:r w:rsidR="00C17A63" w:rsidRPr="001B40C8">
        <w:rPr>
          <w:rFonts w:asciiTheme="majorHAnsi" w:eastAsia="DengXian" w:hAnsiTheme="majorHAnsi" w:cstheme="majorHAnsi"/>
          <w:color w:val="595959" w:themeColor="text1" w:themeTint="A6"/>
          <w:sz w:val="24"/>
          <w:lang w:val="en-GB"/>
        </w:rPr>
        <w:t>The Committee</w:t>
      </w:r>
      <w:r w:rsidR="0093261D" w:rsidRPr="001B40C8">
        <w:rPr>
          <w:rFonts w:asciiTheme="majorHAnsi" w:eastAsia="DengXian" w:hAnsiTheme="majorHAnsi" w:cstheme="majorHAnsi"/>
          <w:color w:val="595959" w:themeColor="text1" w:themeTint="A6"/>
          <w:sz w:val="24"/>
          <w:lang w:val="en-GB"/>
        </w:rPr>
        <w:t xml:space="preserve"> is and remains </w:t>
      </w:r>
      <w:r w:rsidR="001B40C8" w:rsidRPr="001B40C8">
        <w:rPr>
          <w:rFonts w:asciiTheme="majorHAnsi" w:eastAsia="DengXian" w:hAnsiTheme="majorHAnsi" w:cstheme="majorHAnsi"/>
          <w:color w:val="595959" w:themeColor="text1" w:themeTint="A6"/>
          <w:sz w:val="24"/>
          <w:lang w:val="en-GB"/>
        </w:rPr>
        <w:t>fully sovereign in its decision</w:t>
      </w:r>
      <w:r w:rsidR="0093261D" w:rsidRPr="001B40C8">
        <w:rPr>
          <w:rFonts w:asciiTheme="majorHAnsi" w:eastAsia="DengXian" w:hAnsiTheme="majorHAnsi" w:cstheme="majorHAnsi"/>
          <w:color w:val="595959" w:themeColor="text1" w:themeTint="A6"/>
          <w:sz w:val="24"/>
          <w:lang w:val="en-GB"/>
        </w:rPr>
        <w:t xml:space="preserve"> </w:t>
      </w:r>
      <w:r w:rsidR="00903977" w:rsidRPr="001B40C8">
        <w:rPr>
          <w:rFonts w:asciiTheme="majorHAnsi" w:eastAsia="DengXian" w:hAnsiTheme="majorHAnsi" w:cstheme="majorHAnsi"/>
          <w:color w:val="595959" w:themeColor="text1" w:themeTint="A6"/>
          <w:sz w:val="24"/>
          <w:lang w:val="en-GB"/>
        </w:rPr>
        <w:t>on the awarding of grants</w:t>
      </w:r>
      <w:r w:rsidR="0093261D" w:rsidRPr="001B40C8">
        <w:rPr>
          <w:rFonts w:asciiTheme="majorHAnsi" w:eastAsia="DengXian" w:hAnsiTheme="majorHAnsi" w:cstheme="majorHAnsi"/>
          <w:color w:val="595959" w:themeColor="text1" w:themeTint="A6"/>
          <w:sz w:val="24"/>
          <w:lang w:val="en-GB"/>
        </w:rPr>
        <w:t xml:space="preserve"> and their amounts,</w:t>
      </w:r>
      <w:r w:rsidR="00C17A63" w:rsidRPr="001B40C8">
        <w:rPr>
          <w:rFonts w:asciiTheme="majorHAnsi" w:eastAsia="DengXian" w:hAnsiTheme="majorHAnsi" w:cstheme="majorHAnsi"/>
          <w:color w:val="595959" w:themeColor="text1" w:themeTint="A6"/>
          <w:sz w:val="24"/>
          <w:lang w:val="en-GB"/>
        </w:rPr>
        <w:t xml:space="preserve"> </w:t>
      </w:r>
      <w:r w:rsidR="00EF5AF1" w:rsidRPr="001B40C8">
        <w:rPr>
          <w:rFonts w:asciiTheme="majorHAnsi" w:eastAsia="DengXian" w:hAnsiTheme="majorHAnsi" w:cstheme="majorHAnsi"/>
          <w:color w:val="595959" w:themeColor="text1" w:themeTint="A6"/>
          <w:sz w:val="24"/>
          <w:lang w:val="en-GB"/>
        </w:rPr>
        <w:t>according to the available budget.</w:t>
      </w:r>
    </w:p>
    <w:p w14:paraId="1088628F" w14:textId="77777777" w:rsidR="00773D52" w:rsidRDefault="00773D52" w:rsidP="00032822">
      <w:pPr>
        <w:spacing w:after="0" w:line="240" w:lineRule="auto"/>
        <w:jc w:val="both"/>
        <w:rPr>
          <w:rFonts w:asciiTheme="majorHAnsi" w:eastAsia="DengXian" w:hAnsiTheme="majorHAnsi" w:cstheme="majorHAnsi"/>
          <w:color w:val="595959" w:themeColor="text1" w:themeTint="A6"/>
          <w:sz w:val="24"/>
          <w:lang w:val="en-GB"/>
        </w:rPr>
      </w:pPr>
    </w:p>
    <w:p w14:paraId="2324B5BD" w14:textId="0A544CCB" w:rsidR="006E404E" w:rsidRPr="00B37248" w:rsidRDefault="00032822" w:rsidP="00032822">
      <w:pPr>
        <w:spacing w:after="0" w:line="240" w:lineRule="auto"/>
        <w:jc w:val="both"/>
        <w:rPr>
          <w:rFonts w:asciiTheme="majorHAnsi" w:eastAsia="DengXian" w:hAnsiTheme="majorHAnsi" w:cstheme="majorHAnsi"/>
          <w:color w:val="595959" w:themeColor="text1" w:themeTint="A6"/>
          <w:sz w:val="24"/>
          <w:lang w:val="en-GB"/>
        </w:rPr>
      </w:pPr>
      <w:r w:rsidRPr="00B6543F">
        <w:rPr>
          <w:rFonts w:asciiTheme="majorHAnsi" w:eastAsia="DengXian" w:hAnsiTheme="majorHAnsi" w:cstheme="majorHAnsi"/>
          <w:color w:val="595959" w:themeColor="text1" w:themeTint="A6"/>
          <w:sz w:val="24"/>
          <w:lang w:val="en-GB"/>
        </w:rPr>
        <w:t>Following the Committee’s assessment of the application,</w:t>
      </w:r>
      <w:r w:rsidR="001B40C8">
        <w:rPr>
          <w:rFonts w:asciiTheme="majorHAnsi" w:eastAsia="DengXian" w:hAnsiTheme="majorHAnsi" w:cstheme="majorHAnsi"/>
          <w:color w:val="595959" w:themeColor="text1" w:themeTint="A6"/>
          <w:sz w:val="24"/>
          <w:lang w:val="en-GB"/>
        </w:rPr>
        <w:t xml:space="preserve"> </w:t>
      </w:r>
      <w:r w:rsidR="0041285F">
        <w:rPr>
          <w:rFonts w:asciiTheme="majorHAnsi" w:eastAsia="DengXian" w:hAnsiTheme="majorHAnsi" w:cstheme="majorHAnsi"/>
          <w:color w:val="595959" w:themeColor="text1" w:themeTint="A6"/>
          <w:sz w:val="24"/>
          <w:lang w:val="en-GB"/>
        </w:rPr>
        <w:t>the outcome</w:t>
      </w:r>
      <w:r w:rsidR="008E71F6">
        <w:rPr>
          <w:rFonts w:asciiTheme="majorHAnsi" w:eastAsia="DengXian" w:hAnsiTheme="majorHAnsi" w:cstheme="majorHAnsi"/>
          <w:color w:val="595959" w:themeColor="text1" w:themeTint="A6"/>
          <w:sz w:val="24"/>
          <w:lang w:val="en-GB"/>
        </w:rPr>
        <w:t xml:space="preserve"> (whether</w:t>
      </w:r>
      <w:r w:rsidR="00480073">
        <w:rPr>
          <w:rFonts w:asciiTheme="majorHAnsi" w:eastAsia="DengXian" w:hAnsiTheme="majorHAnsi" w:cstheme="majorHAnsi"/>
          <w:color w:val="595959" w:themeColor="text1" w:themeTint="A6"/>
          <w:sz w:val="24"/>
          <w:lang w:val="en-GB"/>
        </w:rPr>
        <w:t xml:space="preserve"> posi</w:t>
      </w:r>
      <w:r w:rsidR="008E71F6">
        <w:rPr>
          <w:rFonts w:asciiTheme="majorHAnsi" w:eastAsia="DengXian" w:hAnsiTheme="majorHAnsi" w:cstheme="majorHAnsi"/>
          <w:color w:val="595959" w:themeColor="text1" w:themeTint="A6"/>
          <w:sz w:val="24"/>
          <w:lang w:val="en-GB"/>
        </w:rPr>
        <w:t>tive or negative)</w:t>
      </w:r>
      <w:r w:rsidR="00480073">
        <w:rPr>
          <w:rFonts w:asciiTheme="majorHAnsi" w:eastAsia="DengXian" w:hAnsiTheme="majorHAnsi" w:cstheme="majorHAnsi"/>
          <w:color w:val="595959" w:themeColor="text1" w:themeTint="A6"/>
          <w:sz w:val="24"/>
          <w:lang w:val="en-GB"/>
        </w:rPr>
        <w:t xml:space="preserve"> is notified in writing </w:t>
      </w:r>
      <w:r w:rsidR="001B40C8">
        <w:rPr>
          <w:rFonts w:asciiTheme="majorHAnsi" w:eastAsia="DengXian" w:hAnsiTheme="majorHAnsi" w:cstheme="majorHAnsi"/>
          <w:color w:val="595959" w:themeColor="text1" w:themeTint="A6"/>
          <w:sz w:val="24"/>
          <w:lang w:val="en-GB"/>
        </w:rPr>
        <w:t xml:space="preserve">to the </w:t>
      </w:r>
      <w:r w:rsidR="0041285F">
        <w:rPr>
          <w:rFonts w:asciiTheme="majorHAnsi" w:eastAsia="DengXian" w:hAnsiTheme="majorHAnsi" w:cstheme="majorHAnsi"/>
          <w:color w:val="595959" w:themeColor="text1" w:themeTint="A6"/>
          <w:sz w:val="24"/>
          <w:lang w:val="en-GB"/>
        </w:rPr>
        <w:t>applicant’s university email address</w:t>
      </w:r>
      <w:r w:rsidR="001B40C8">
        <w:rPr>
          <w:rFonts w:asciiTheme="majorHAnsi" w:eastAsia="DengXian" w:hAnsiTheme="majorHAnsi" w:cstheme="majorHAnsi"/>
          <w:color w:val="595959" w:themeColor="text1" w:themeTint="A6"/>
          <w:sz w:val="24"/>
          <w:lang w:val="en-GB"/>
        </w:rPr>
        <w:t>.</w:t>
      </w:r>
      <w:r w:rsidRPr="00B6543F">
        <w:rPr>
          <w:rFonts w:asciiTheme="majorHAnsi" w:eastAsia="DengXian" w:hAnsiTheme="majorHAnsi" w:cstheme="majorHAnsi"/>
          <w:color w:val="595959" w:themeColor="text1" w:themeTint="A6"/>
          <w:sz w:val="24"/>
          <w:lang w:val="en-GB"/>
        </w:rPr>
        <w:t xml:space="preserve"> </w:t>
      </w:r>
      <w:r w:rsidR="00B37248">
        <w:rPr>
          <w:rFonts w:asciiTheme="majorHAnsi" w:eastAsia="DengXian" w:hAnsiTheme="majorHAnsi" w:cstheme="majorHAnsi"/>
          <w:color w:val="595959" w:themeColor="text1" w:themeTint="A6"/>
          <w:sz w:val="24"/>
          <w:lang w:val="en-GB"/>
        </w:rPr>
        <w:t xml:space="preserve">For </w:t>
      </w:r>
      <w:r w:rsidR="000604C3">
        <w:rPr>
          <w:rFonts w:asciiTheme="majorHAnsi" w:eastAsia="DengXian" w:hAnsiTheme="majorHAnsi" w:cstheme="majorHAnsi"/>
          <w:color w:val="595959" w:themeColor="text1" w:themeTint="A6"/>
          <w:sz w:val="24"/>
          <w:lang w:val="en-GB"/>
        </w:rPr>
        <w:t>successful applicant</w:t>
      </w:r>
      <w:r w:rsidR="00F132E7">
        <w:rPr>
          <w:rFonts w:asciiTheme="majorHAnsi" w:eastAsia="DengXian" w:hAnsiTheme="majorHAnsi" w:cstheme="majorHAnsi"/>
          <w:color w:val="595959" w:themeColor="text1" w:themeTint="A6"/>
          <w:sz w:val="24"/>
          <w:lang w:val="en-GB"/>
        </w:rPr>
        <w:t>s,</w:t>
      </w:r>
      <w:r w:rsidR="005615AA">
        <w:rPr>
          <w:rFonts w:asciiTheme="majorHAnsi" w:eastAsia="DengXian" w:hAnsiTheme="majorHAnsi" w:cstheme="majorHAnsi"/>
          <w:color w:val="595959" w:themeColor="text1" w:themeTint="A6"/>
          <w:sz w:val="24"/>
          <w:lang w:val="en-GB"/>
        </w:rPr>
        <w:t xml:space="preserve"> this</w:t>
      </w:r>
      <w:r w:rsidR="00B37248">
        <w:rPr>
          <w:rFonts w:asciiTheme="majorHAnsi" w:eastAsia="DengXian" w:hAnsiTheme="majorHAnsi" w:cstheme="majorHAnsi"/>
          <w:color w:val="595959" w:themeColor="text1" w:themeTint="A6"/>
          <w:sz w:val="24"/>
          <w:lang w:val="en-GB"/>
        </w:rPr>
        <w:t xml:space="preserve"> notification </w:t>
      </w:r>
      <w:r w:rsidR="00F132E7">
        <w:rPr>
          <w:rFonts w:asciiTheme="majorHAnsi" w:eastAsia="DengXian" w:hAnsiTheme="majorHAnsi" w:cstheme="majorHAnsi"/>
          <w:color w:val="595959" w:themeColor="text1" w:themeTint="A6"/>
          <w:sz w:val="24"/>
          <w:lang w:val="en-GB"/>
        </w:rPr>
        <w:t>specifies</w:t>
      </w:r>
      <w:r w:rsidR="00B37248">
        <w:rPr>
          <w:rFonts w:asciiTheme="majorHAnsi" w:eastAsia="DengXian" w:hAnsiTheme="majorHAnsi" w:cstheme="majorHAnsi"/>
          <w:color w:val="595959" w:themeColor="text1" w:themeTint="A6"/>
          <w:sz w:val="24"/>
          <w:lang w:val="en-GB"/>
        </w:rPr>
        <w:t xml:space="preserve"> the amount of the grant</w:t>
      </w:r>
      <w:r w:rsidR="00146B96">
        <w:rPr>
          <w:rFonts w:asciiTheme="majorHAnsi" w:eastAsia="DengXian" w:hAnsiTheme="majorHAnsi" w:cstheme="majorHAnsi"/>
          <w:color w:val="595959" w:themeColor="text1" w:themeTint="A6"/>
          <w:sz w:val="24"/>
          <w:lang w:val="en-GB"/>
        </w:rPr>
        <w:t>.</w:t>
      </w:r>
    </w:p>
    <w:p w14:paraId="7A1EC9A5" w14:textId="77777777" w:rsidR="008E71F6" w:rsidRPr="00B37248" w:rsidRDefault="008E71F6" w:rsidP="00032822">
      <w:pPr>
        <w:spacing w:after="0" w:line="240" w:lineRule="auto"/>
        <w:jc w:val="both"/>
        <w:rPr>
          <w:rFonts w:asciiTheme="majorHAnsi" w:eastAsia="DengXian" w:hAnsiTheme="majorHAnsi" w:cstheme="majorHAnsi"/>
          <w:color w:val="595959" w:themeColor="text1" w:themeTint="A6"/>
          <w:sz w:val="24"/>
          <w:lang w:val="en-GB"/>
        </w:rPr>
      </w:pPr>
    </w:p>
    <w:p w14:paraId="50A2A993" w14:textId="22F2CAC0" w:rsidR="00F132E7" w:rsidRPr="00F132E7" w:rsidRDefault="00F132E7" w:rsidP="00C142B4">
      <w:pPr>
        <w:spacing w:after="0" w:line="240" w:lineRule="auto"/>
        <w:jc w:val="both"/>
        <w:rPr>
          <w:rFonts w:asciiTheme="majorHAnsi" w:eastAsia="DengXian" w:hAnsiTheme="majorHAnsi" w:cstheme="majorHAnsi"/>
          <w:color w:val="595959" w:themeColor="text1" w:themeTint="A6"/>
          <w:sz w:val="24"/>
          <w:lang w:val="en-GB"/>
        </w:rPr>
      </w:pPr>
      <w:r w:rsidRPr="00F132E7">
        <w:rPr>
          <w:rFonts w:asciiTheme="majorHAnsi" w:eastAsia="DengXian" w:hAnsiTheme="majorHAnsi" w:cstheme="majorHAnsi"/>
          <w:color w:val="595959" w:themeColor="text1" w:themeTint="A6"/>
          <w:sz w:val="24"/>
          <w:lang w:val="en-GB"/>
        </w:rPr>
        <w:t xml:space="preserve">The Université de Lorraine reserves the right to </w:t>
      </w:r>
      <w:r w:rsidR="00961519">
        <w:rPr>
          <w:rFonts w:asciiTheme="majorHAnsi" w:eastAsia="DengXian" w:hAnsiTheme="majorHAnsi" w:cstheme="majorHAnsi"/>
          <w:color w:val="595959" w:themeColor="text1" w:themeTint="A6"/>
          <w:sz w:val="24"/>
          <w:lang w:val="en-GB"/>
        </w:rPr>
        <w:t xml:space="preserve">communicate the information submitted </w:t>
      </w:r>
      <w:r w:rsidR="00A216A7">
        <w:rPr>
          <w:rFonts w:asciiTheme="majorHAnsi" w:eastAsia="DengXian" w:hAnsiTheme="majorHAnsi" w:cstheme="majorHAnsi"/>
          <w:color w:val="595959" w:themeColor="text1" w:themeTint="A6"/>
          <w:sz w:val="24"/>
          <w:lang w:val="en-GB"/>
        </w:rPr>
        <w:t>in response to this</w:t>
      </w:r>
      <w:r w:rsidR="00961519">
        <w:rPr>
          <w:rFonts w:asciiTheme="majorHAnsi" w:eastAsia="DengXian" w:hAnsiTheme="majorHAnsi" w:cstheme="majorHAnsi"/>
          <w:color w:val="595959" w:themeColor="text1" w:themeTint="A6"/>
          <w:sz w:val="24"/>
          <w:lang w:val="en-GB"/>
        </w:rPr>
        <w:t xml:space="preserve"> call and to </w:t>
      </w:r>
      <w:r w:rsidRPr="00F132E7">
        <w:rPr>
          <w:rFonts w:asciiTheme="majorHAnsi" w:eastAsia="DengXian" w:hAnsiTheme="majorHAnsi" w:cstheme="majorHAnsi"/>
          <w:color w:val="595959" w:themeColor="text1" w:themeTint="A6"/>
          <w:sz w:val="24"/>
          <w:lang w:val="en-GB"/>
        </w:rPr>
        <w:t xml:space="preserve">publish on </w:t>
      </w:r>
      <w:r>
        <w:rPr>
          <w:rFonts w:asciiTheme="majorHAnsi" w:eastAsia="DengXian" w:hAnsiTheme="majorHAnsi" w:cstheme="majorHAnsi"/>
          <w:color w:val="595959" w:themeColor="text1" w:themeTint="A6"/>
          <w:sz w:val="24"/>
          <w:lang w:val="en-GB"/>
        </w:rPr>
        <w:t xml:space="preserve">its websites and social media, the names, </w:t>
      </w:r>
      <w:r w:rsidR="00AE16E0">
        <w:rPr>
          <w:rFonts w:asciiTheme="majorHAnsi" w:eastAsia="DengXian" w:hAnsiTheme="majorHAnsi" w:cstheme="majorHAnsi"/>
          <w:color w:val="595959" w:themeColor="text1" w:themeTint="A6"/>
          <w:sz w:val="24"/>
          <w:lang w:val="en-GB"/>
        </w:rPr>
        <w:t>home l</w:t>
      </w:r>
      <w:r w:rsidR="00A216A7">
        <w:rPr>
          <w:rFonts w:asciiTheme="majorHAnsi" w:eastAsia="DengXian" w:hAnsiTheme="majorHAnsi" w:cstheme="majorHAnsi"/>
          <w:color w:val="595959" w:themeColor="text1" w:themeTint="A6"/>
          <w:sz w:val="24"/>
          <w:lang w:val="en-GB"/>
        </w:rPr>
        <w:t>aboratories</w:t>
      </w:r>
      <w:r w:rsidR="00AE16E0">
        <w:rPr>
          <w:rFonts w:asciiTheme="majorHAnsi" w:eastAsia="DengXian" w:hAnsiTheme="majorHAnsi" w:cstheme="majorHAnsi"/>
          <w:color w:val="595959" w:themeColor="text1" w:themeTint="A6"/>
          <w:sz w:val="24"/>
          <w:lang w:val="en-GB"/>
        </w:rPr>
        <w:t xml:space="preserve"> and host structures </w:t>
      </w:r>
      <w:r w:rsidR="00A216A7">
        <w:rPr>
          <w:rFonts w:asciiTheme="majorHAnsi" w:eastAsia="DengXian" w:hAnsiTheme="majorHAnsi" w:cstheme="majorHAnsi"/>
          <w:color w:val="595959" w:themeColor="text1" w:themeTint="A6"/>
          <w:sz w:val="24"/>
          <w:lang w:val="en-GB"/>
        </w:rPr>
        <w:t xml:space="preserve">as well as the research projects </w:t>
      </w:r>
      <w:r w:rsidR="00AE16E0">
        <w:rPr>
          <w:rFonts w:asciiTheme="majorHAnsi" w:eastAsia="DengXian" w:hAnsiTheme="majorHAnsi" w:cstheme="majorHAnsi"/>
          <w:color w:val="595959" w:themeColor="text1" w:themeTint="A6"/>
          <w:sz w:val="24"/>
          <w:lang w:val="en-GB"/>
        </w:rPr>
        <w:t>of the selected applicants.</w:t>
      </w:r>
    </w:p>
    <w:p w14:paraId="7B2E820B" w14:textId="2FA49000" w:rsidR="00E47CFE" w:rsidRPr="00F132E7" w:rsidRDefault="00E47CFE" w:rsidP="00565EDF">
      <w:pPr>
        <w:spacing w:after="0" w:line="240" w:lineRule="auto"/>
        <w:jc w:val="both"/>
        <w:rPr>
          <w:rFonts w:asciiTheme="majorHAnsi" w:eastAsia="DengXian" w:hAnsiTheme="majorHAnsi" w:cstheme="majorHAnsi"/>
          <w:color w:val="595959" w:themeColor="text1" w:themeTint="A6"/>
          <w:sz w:val="24"/>
          <w:lang w:val="en-GB"/>
        </w:rPr>
      </w:pPr>
    </w:p>
    <w:p w14:paraId="70C6F050" w14:textId="15F323BF" w:rsidR="00C142B4" w:rsidRDefault="00C142B4" w:rsidP="00565EDF">
      <w:pPr>
        <w:spacing w:after="0" w:line="240" w:lineRule="auto"/>
        <w:jc w:val="both"/>
        <w:rPr>
          <w:rFonts w:asciiTheme="majorHAnsi" w:eastAsia="DengXian" w:hAnsiTheme="majorHAnsi" w:cstheme="majorHAnsi"/>
          <w:color w:val="595959" w:themeColor="text1" w:themeTint="A6"/>
          <w:sz w:val="24"/>
          <w:lang w:val="en-GB"/>
        </w:rPr>
      </w:pPr>
    </w:p>
    <w:p w14:paraId="1317AF96" w14:textId="6128438D" w:rsidR="00A216A7" w:rsidRDefault="00A216A7" w:rsidP="00565EDF">
      <w:pPr>
        <w:spacing w:after="0" w:line="240" w:lineRule="auto"/>
        <w:jc w:val="both"/>
        <w:rPr>
          <w:rFonts w:asciiTheme="majorHAnsi" w:eastAsia="DengXian" w:hAnsiTheme="majorHAnsi" w:cstheme="majorHAnsi"/>
          <w:color w:val="595959" w:themeColor="text1" w:themeTint="A6"/>
          <w:sz w:val="24"/>
          <w:lang w:val="en-GB"/>
        </w:rPr>
      </w:pPr>
    </w:p>
    <w:p w14:paraId="60B46DEF" w14:textId="0181EAC9" w:rsidR="00146B96" w:rsidRDefault="00146B96" w:rsidP="00565EDF">
      <w:pPr>
        <w:spacing w:after="0" w:line="240" w:lineRule="auto"/>
        <w:jc w:val="both"/>
        <w:rPr>
          <w:rFonts w:asciiTheme="majorHAnsi" w:eastAsia="DengXian" w:hAnsiTheme="majorHAnsi" w:cstheme="majorHAnsi"/>
          <w:color w:val="595959" w:themeColor="text1" w:themeTint="A6"/>
          <w:sz w:val="24"/>
          <w:lang w:val="en-GB"/>
        </w:rPr>
      </w:pPr>
    </w:p>
    <w:p w14:paraId="7018D2EB" w14:textId="77777777" w:rsidR="00146B96" w:rsidRPr="00F132E7" w:rsidRDefault="00146B96" w:rsidP="00565EDF">
      <w:pPr>
        <w:spacing w:after="0" w:line="240" w:lineRule="auto"/>
        <w:jc w:val="both"/>
        <w:rPr>
          <w:rFonts w:asciiTheme="majorHAnsi" w:eastAsia="DengXian" w:hAnsiTheme="majorHAnsi" w:cstheme="majorHAnsi"/>
          <w:color w:val="595959" w:themeColor="text1" w:themeTint="A6"/>
          <w:sz w:val="24"/>
          <w:lang w:val="en-GB"/>
        </w:rPr>
      </w:pPr>
    </w:p>
    <w:p w14:paraId="7717F529" w14:textId="11506311" w:rsidR="00CF6446" w:rsidRPr="004F2BEE" w:rsidRDefault="00C142B4" w:rsidP="00CF6446">
      <w:pPr>
        <w:spacing w:after="0" w:line="240" w:lineRule="auto"/>
        <w:rPr>
          <w:rFonts w:ascii="DengXian" w:eastAsia="DengXian" w:hAnsi="DengXian" w:cs="David CLM"/>
          <w:b/>
          <w:color w:val="009999"/>
          <w:sz w:val="28"/>
          <w:lang w:val="en-GB"/>
        </w:rPr>
      </w:pPr>
      <w:r w:rsidRPr="004F2BEE">
        <w:rPr>
          <w:rFonts w:ascii="DengXian" w:eastAsia="DengXian" w:hAnsi="DengXian" w:cs="David CLM"/>
          <w:b/>
          <w:color w:val="009999"/>
          <w:sz w:val="28"/>
          <w:lang w:val="en-GB"/>
        </w:rPr>
        <w:lastRenderedPageBreak/>
        <w:t xml:space="preserve">&gt;  </w:t>
      </w:r>
      <w:r w:rsidR="005222D6" w:rsidRPr="004F2BEE">
        <w:rPr>
          <w:rFonts w:ascii="DengXian" w:eastAsia="DengXian" w:hAnsi="DengXian" w:cs="David CLM"/>
          <w:b/>
          <w:color w:val="009999"/>
          <w:sz w:val="28"/>
          <w:lang w:val="en-GB"/>
        </w:rPr>
        <w:t>GRANT PAYMENT</w:t>
      </w:r>
      <w:r w:rsidR="004402A4" w:rsidRPr="004F2BEE">
        <w:rPr>
          <w:rFonts w:ascii="DengXian" w:eastAsia="DengXian" w:hAnsi="DengXian" w:cs="David CLM"/>
          <w:b/>
          <w:color w:val="009999"/>
          <w:sz w:val="28"/>
          <w:lang w:val="en-GB"/>
        </w:rPr>
        <w:t xml:space="preserve"> TERMS</w:t>
      </w:r>
    </w:p>
    <w:p w14:paraId="59523767" w14:textId="77777777" w:rsidR="005E059E" w:rsidRPr="004F2BEE" w:rsidRDefault="005E059E" w:rsidP="00CF6446">
      <w:pPr>
        <w:spacing w:after="0" w:line="240" w:lineRule="auto"/>
        <w:rPr>
          <w:rFonts w:asciiTheme="majorHAnsi" w:eastAsia="DengXian" w:hAnsiTheme="majorHAnsi" w:cstheme="majorHAnsi"/>
          <w:b/>
          <w:color w:val="404040" w:themeColor="text1" w:themeTint="BF"/>
          <w:sz w:val="32"/>
          <w:szCs w:val="24"/>
          <w:lang w:val="en-GB"/>
        </w:rPr>
      </w:pPr>
    </w:p>
    <w:p w14:paraId="2E3674E3" w14:textId="20D101AB" w:rsidR="00054094" w:rsidRPr="004F2BEE" w:rsidRDefault="005222D6" w:rsidP="00054094">
      <w:pPr>
        <w:pBdr>
          <w:bottom w:val="single" w:sz="6" w:space="1" w:color="auto"/>
        </w:pBdr>
        <w:spacing w:after="0" w:line="240" w:lineRule="auto"/>
        <w:rPr>
          <w:rFonts w:asciiTheme="majorHAnsi" w:eastAsia="DengXian" w:hAnsiTheme="majorHAnsi" w:cstheme="majorHAnsi"/>
          <w:b/>
          <w:color w:val="595959" w:themeColor="text1" w:themeTint="A6"/>
          <w:sz w:val="32"/>
          <w:szCs w:val="24"/>
          <w:lang w:val="en-GB"/>
        </w:rPr>
      </w:pPr>
      <w:r w:rsidRPr="004F2BEE">
        <w:rPr>
          <w:rFonts w:asciiTheme="majorHAnsi" w:eastAsia="DengXian" w:hAnsiTheme="majorHAnsi" w:cstheme="majorHAnsi"/>
          <w:b/>
          <w:color w:val="595959" w:themeColor="text1" w:themeTint="A6"/>
          <w:sz w:val="32"/>
          <w:szCs w:val="24"/>
          <w:lang w:val="en-GB"/>
        </w:rPr>
        <w:t xml:space="preserve">Before </w:t>
      </w:r>
      <w:r w:rsidR="004F2BEE" w:rsidRPr="004F2BEE">
        <w:rPr>
          <w:rFonts w:asciiTheme="majorHAnsi" w:eastAsia="DengXian" w:hAnsiTheme="majorHAnsi" w:cstheme="majorHAnsi"/>
          <w:b/>
          <w:color w:val="595959" w:themeColor="text1" w:themeTint="A6"/>
          <w:sz w:val="32"/>
          <w:szCs w:val="24"/>
          <w:lang w:val="en-GB"/>
        </w:rPr>
        <w:t>the mobility</w:t>
      </w:r>
    </w:p>
    <w:p w14:paraId="74D9E23F" w14:textId="783AFE7C" w:rsidR="00054094" w:rsidRPr="004F2BEE" w:rsidRDefault="00054094" w:rsidP="00054094">
      <w:pPr>
        <w:spacing w:after="0" w:line="240" w:lineRule="auto"/>
        <w:rPr>
          <w:rFonts w:asciiTheme="majorHAnsi" w:eastAsia="DengXian" w:hAnsiTheme="majorHAnsi" w:cstheme="majorHAnsi"/>
          <w:b/>
          <w:color w:val="595959" w:themeColor="text1" w:themeTint="A6"/>
          <w:sz w:val="32"/>
          <w:szCs w:val="24"/>
          <w:lang w:val="en-GB"/>
        </w:rPr>
      </w:pPr>
    </w:p>
    <w:p w14:paraId="3508B2FE" w14:textId="36211C0E" w:rsidR="00522422" w:rsidRPr="001E24A3" w:rsidRDefault="00EB6C65" w:rsidP="00D54C57">
      <w:pPr>
        <w:pStyle w:val="Paragraphedeliste"/>
        <w:numPr>
          <w:ilvl w:val="0"/>
          <w:numId w:val="24"/>
        </w:numPr>
        <w:spacing w:after="0" w:line="240" w:lineRule="auto"/>
        <w:ind w:left="357" w:hanging="357"/>
        <w:jc w:val="both"/>
        <w:rPr>
          <w:rFonts w:asciiTheme="majorHAnsi" w:hAnsiTheme="majorHAnsi" w:cstheme="majorHAnsi"/>
          <w:color w:val="595959" w:themeColor="text1" w:themeTint="A6"/>
          <w:sz w:val="24"/>
          <w:szCs w:val="24"/>
          <w:lang w:val="en-GB"/>
        </w:rPr>
      </w:pPr>
      <w:r w:rsidRPr="001E24A3">
        <w:rPr>
          <w:rFonts w:asciiTheme="majorHAnsi" w:hAnsiTheme="majorHAnsi" w:cstheme="majorHAnsi"/>
          <w:color w:val="595959" w:themeColor="text1" w:themeTint="A6"/>
          <w:sz w:val="24"/>
          <w:szCs w:val="24"/>
          <w:lang w:val="en-GB"/>
        </w:rPr>
        <w:t>The</w:t>
      </w:r>
      <w:r w:rsidR="00AA67F4">
        <w:rPr>
          <w:rFonts w:asciiTheme="majorHAnsi" w:hAnsiTheme="majorHAnsi" w:cstheme="majorHAnsi"/>
          <w:color w:val="595959" w:themeColor="text1" w:themeTint="A6"/>
          <w:sz w:val="24"/>
          <w:szCs w:val="24"/>
          <w:lang w:val="en-GB"/>
        </w:rPr>
        <w:t xml:space="preserve"> </w:t>
      </w:r>
      <w:r w:rsidR="00C31F2A">
        <w:rPr>
          <w:rFonts w:asciiTheme="majorHAnsi" w:hAnsiTheme="majorHAnsi" w:cstheme="majorHAnsi"/>
          <w:color w:val="595959" w:themeColor="text1" w:themeTint="A6"/>
          <w:sz w:val="24"/>
          <w:szCs w:val="24"/>
          <w:lang w:val="en-GB"/>
        </w:rPr>
        <w:t>total</w:t>
      </w:r>
      <w:r w:rsidR="00AA67F4">
        <w:rPr>
          <w:rFonts w:asciiTheme="majorHAnsi" w:hAnsiTheme="majorHAnsi" w:cstheme="majorHAnsi"/>
          <w:color w:val="595959" w:themeColor="text1" w:themeTint="A6"/>
          <w:sz w:val="24"/>
          <w:szCs w:val="24"/>
          <w:lang w:val="en-GB"/>
        </w:rPr>
        <w:t xml:space="preserve"> amount of the mobility grant</w:t>
      </w:r>
      <w:r w:rsidRPr="001E24A3">
        <w:rPr>
          <w:rFonts w:asciiTheme="majorHAnsi" w:hAnsiTheme="majorHAnsi" w:cstheme="majorHAnsi"/>
          <w:color w:val="595959" w:themeColor="text1" w:themeTint="A6"/>
          <w:sz w:val="24"/>
          <w:szCs w:val="24"/>
          <w:lang w:val="en-GB"/>
        </w:rPr>
        <w:t xml:space="preserve"> is paid to the home laboratory</w:t>
      </w:r>
      <w:r w:rsidR="001E24A3" w:rsidRPr="001E24A3">
        <w:rPr>
          <w:rFonts w:asciiTheme="majorHAnsi" w:hAnsiTheme="majorHAnsi" w:cstheme="majorHAnsi"/>
          <w:color w:val="595959" w:themeColor="text1" w:themeTint="A6"/>
          <w:sz w:val="24"/>
          <w:szCs w:val="24"/>
          <w:lang w:val="en-GB"/>
        </w:rPr>
        <w:t xml:space="preserve"> of </w:t>
      </w:r>
      <w:r w:rsidR="0074574C">
        <w:rPr>
          <w:rFonts w:asciiTheme="majorHAnsi" w:hAnsiTheme="majorHAnsi" w:cstheme="majorHAnsi"/>
          <w:color w:val="595959" w:themeColor="text1" w:themeTint="A6"/>
          <w:sz w:val="24"/>
          <w:szCs w:val="24"/>
          <w:lang w:val="en-GB"/>
        </w:rPr>
        <w:t xml:space="preserve">the </w:t>
      </w:r>
      <w:r w:rsidR="008A0299">
        <w:rPr>
          <w:rFonts w:asciiTheme="majorHAnsi" w:hAnsiTheme="majorHAnsi" w:cstheme="majorHAnsi"/>
          <w:color w:val="595959" w:themeColor="text1" w:themeTint="A6"/>
          <w:sz w:val="24"/>
          <w:szCs w:val="24"/>
          <w:lang w:val="en-GB"/>
        </w:rPr>
        <w:t xml:space="preserve">grant </w:t>
      </w:r>
      <w:r w:rsidR="0074574C">
        <w:rPr>
          <w:rFonts w:asciiTheme="majorHAnsi" w:hAnsiTheme="majorHAnsi" w:cstheme="majorHAnsi"/>
          <w:color w:val="595959" w:themeColor="text1" w:themeTint="A6"/>
          <w:sz w:val="24"/>
          <w:szCs w:val="24"/>
          <w:lang w:val="en-GB"/>
        </w:rPr>
        <w:t>recipient.</w:t>
      </w:r>
      <w:r w:rsidR="00081532">
        <w:rPr>
          <w:rFonts w:asciiTheme="majorHAnsi" w:hAnsiTheme="majorHAnsi" w:cstheme="majorHAnsi"/>
          <w:color w:val="595959" w:themeColor="text1" w:themeTint="A6"/>
          <w:sz w:val="24"/>
          <w:szCs w:val="24"/>
          <w:lang w:val="en-GB"/>
        </w:rPr>
        <w:t xml:space="preserve"> </w:t>
      </w:r>
      <w:r w:rsidR="00F63823">
        <w:rPr>
          <w:rFonts w:asciiTheme="majorHAnsi" w:hAnsiTheme="majorHAnsi" w:cstheme="majorHAnsi"/>
          <w:color w:val="595959" w:themeColor="text1" w:themeTint="A6"/>
          <w:sz w:val="24"/>
          <w:szCs w:val="24"/>
          <w:lang w:val="en-GB"/>
        </w:rPr>
        <w:t>Payment should be made</w:t>
      </w:r>
      <w:r w:rsidR="00081532" w:rsidRPr="00081532">
        <w:rPr>
          <w:rFonts w:asciiTheme="majorHAnsi" w:hAnsiTheme="majorHAnsi" w:cstheme="majorHAnsi"/>
          <w:color w:val="595959" w:themeColor="text1" w:themeTint="A6"/>
          <w:sz w:val="24"/>
          <w:szCs w:val="24"/>
          <w:lang w:val="en-GB"/>
        </w:rPr>
        <w:t xml:space="preserve"> within one month</w:t>
      </w:r>
      <w:r w:rsidR="00F63823">
        <w:rPr>
          <w:rFonts w:asciiTheme="majorHAnsi" w:hAnsiTheme="majorHAnsi" w:cstheme="majorHAnsi"/>
          <w:color w:val="595959" w:themeColor="text1" w:themeTint="A6"/>
          <w:sz w:val="24"/>
          <w:szCs w:val="24"/>
          <w:lang w:val="en-GB"/>
        </w:rPr>
        <w:t xml:space="preserve"> of the award announcement</w:t>
      </w:r>
      <w:r w:rsidR="00146B96">
        <w:rPr>
          <w:rFonts w:asciiTheme="majorHAnsi" w:hAnsiTheme="majorHAnsi" w:cstheme="majorHAnsi"/>
          <w:color w:val="595959" w:themeColor="text1" w:themeTint="A6"/>
          <w:sz w:val="24"/>
          <w:szCs w:val="24"/>
          <w:lang w:val="en-GB"/>
        </w:rPr>
        <w:t>,</w:t>
      </w:r>
      <w:r w:rsidR="00081532" w:rsidRPr="00081532">
        <w:rPr>
          <w:rFonts w:asciiTheme="majorHAnsi" w:hAnsiTheme="majorHAnsi" w:cstheme="majorHAnsi"/>
          <w:color w:val="595959" w:themeColor="text1" w:themeTint="A6"/>
          <w:sz w:val="24"/>
          <w:szCs w:val="24"/>
          <w:lang w:val="en-GB"/>
        </w:rPr>
        <w:t xml:space="preserve"> but may </w:t>
      </w:r>
      <w:r w:rsidR="00146B96">
        <w:rPr>
          <w:rFonts w:asciiTheme="majorHAnsi" w:hAnsiTheme="majorHAnsi" w:cstheme="majorHAnsi"/>
          <w:color w:val="595959" w:themeColor="text1" w:themeTint="A6"/>
          <w:sz w:val="24"/>
          <w:szCs w:val="24"/>
          <w:lang w:val="en-GB"/>
        </w:rPr>
        <w:t>take longer during busy periods.</w:t>
      </w:r>
    </w:p>
    <w:p w14:paraId="29C77DEF" w14:textId="3CD1A8F4" w:rsidR="00522422" w:rsidRPr="001E24A3" w:rsidRDefault="00522422" w:rsidP="00522422">
      <w:pPr>
        <w:spacing w:after="0" w:line="240" w:lineRule="auto"/>
        <w:jc w:val="both"/>
        <w:rPr>
          <w:rFonts w:asciiTheme="majorHAnsi" w:hAnsiTheme="majorHAnsi" w:cstheme="majorHAnsi"/>
          <w:color w:val="595959" w:themeColor="text1" w:themeTint="A6"/>
          <w:sz w:val="24"/>
          <w:szCs w:val="24"/>
          <w:lang w:val="en-GB"/>
        </w:rPr>
      </w:pPr>
    </w:p>
    <w:p w14:paraId="58149C03" w14:textId="45D019C7" w:rsidR="00C31F2A" w:rsidRPr="00C31F2A" w:rsidRDefault="00C31F2A" w:rsidP="000B6827">
      <w:pPr>
        <w:spacing w:after="0" w:line="240" w:lineRule="auto"/>
        <w:ind w:left="357"/>
        <w:jc w:val="both"/>
        <w:rPr>
          <w:rFonts w:asciiTheme="majorHAnsi" w:hAnsiTheme="majorHAnsi" w:cstheme="majorHAnsi"/>
          <w:color w:val="595959" w:themeColor="text1" w:themeTint="A6"/>
          <w:sz w:val="24"/>
          <w:szCs w:val="24"/>
          <w:lang w:val="en-GB"/>
        </w:rPr>
      </w:pPr>
      <w:r w:rsidRPr="00C31F2A">
        <w:rPr>
          <w:rFonts w:asciiTheme="majorHAnsi" w:hAnsiTheme="majorHAnsi" w:cstheme="majorHAnsi"/>
          <w:color w:val="595959" w:themeColor="text1" w:themeTint="A6"/>
          <w:sz w:val="24"/>
          <w:szCs w:val="24"/>
          <w:lang w:val="en-GB"/>
        </w:rPr>
        <w:t>The</w:t>
      </w:r>
      <w:r w:rsidR="006341F8">
        <w:rPr>
          <w:rFonts w:asciiTheme="majorHAnsi" w:hAnsiTheme="majorHAnsi" w:cstheme="majorHAnsi"/>
          <w:color w:val="595959" w:themeColor="text1" w:themeTint="A6"/>
          <w:sz w:val="24"/>
          <w:szCs w:val="24"/>
          <w:lang w:val="en-GB"/>
        </w:rPr>
        <w:t xml:space="preserve"> laboratory and the recipient</w:t>
      </w:r>
      <w:r w:rsidRPr="00C31F2A">
        <w:rPr>
          <w:rFonts w:asciiTheme="majorHAnsi" w:hAnsiTheme="majorHAnsi" w:cstheme="majorHAnsi"/>
          <w:color w:val="595959" w:themeColor="text1" w:themeTint="A6"/>
          <w:sz w:val="24"/>
          <w:szCs w:val="24"/>
          <w:lang w:val="en-GB"/>
        </w:rPr>
        <w:t xml:space="preserve"> are notified by email </w:t>
      </w:r>
      <w:r>
        <w:rPr>
          <w:rFonts w:asciiTheme="majorHAnsi" w:hAnsiTheme="majorHAnsi" w:cstheme="majorHAnsi"/>
          <w:color w:val="595959" w:themeColor="text1" w:themeTint="A6"/>
          <w:sz w:val="24"/>
          <w:szCs w:val="24"/>
          <w:lang w:val="en-GB"/>
        </w:rPr>
        <w:t xml:space="preserve">when payment </w:t>
      </w:r>
      <w:r w:rsidR="006341F8">
        <w:rPr>
          <w:rFonts w:asciiTheme="majorHAnsi" w:hAnsiTheme="majorHAnsi" w:cstheme="majorHAnsi"/>
          <w:color w:val="595959" w:themeColor="text1" w:themeTint="A6"/>
          <w:sz w:val="24"/>
          <w:szCs w:val="24"/>
          <w:lang w:val="en-GB"/>
        </w:rPr>
        <w:t>is made.</w:t>
      </w:r>
    </w:p>
    <w:p w14:paraId="0D19D103" w14:textId="2ED9AD2D" w:rsidR="00522422" w:rsidRDefault="00522422" w:rsidP="00522422">
      <w:pPr>
        <w:spacing w:after="0" w:line="240" w:lineRule="auto"/>
        <w:jc w:val="both"/>
        <w:rPr>
          <w:rFonts w:asciiTheme="majorHAnsi" w:hAnsiTheme="majorHAnsi" w:cstheme="majorHAnsi"/>
          <w:color w:val="595959" w:themeColor="text1" w:themeTint="A6"/>
          <w:sz w:val="24"/>
          <w:szCs w:val="24"/>
          <w:lang w:val="en-GB"/>
        </w:rPr>
      </w:pPr>
    </w:p>
    <w:p w14:paraId="6FD564E5" w14:textId="43DAC407" w:rsidR="000553F9" w:rsidRDefault="000553F9" w:rsidP="000B6827">
      <w:pPr>
        <w:spacing w:after="0" w:line="240" w:lineRule="auto"/>
        <w:ind w:left="357"/>
        <w:jc w:val="both"/>
        <w:rPr>
          <w:rFonts w:asciiTheme="majorHAnsi" w:hAnsiTheme="majorHAnsi" w:cstheme="majorHAnsi"/>
          <w:color w:val="595959" w:themeColor="text1" w:themeTint="A6"/>
          <w:sz w:val="24"/>
          <w:szCs w:val="24"/>
          <w:lang w:val="en-US"/>
        </w:rPr>
      </w:pPr>
      <w:r>
        <w:rPr>
          <w:rFonts w:asciiTheme="majorHAnsi" w:hAnsiTheme="majorHAnsi" w:cstheme="majorHAnsi"/>
          <w:color w:val="595959" w:themeColor="text1" w:themeTint="A6"/>
          <w:sz w:val="24"/>
          <w:szCs w:val="24"/>
          <w:lang w:val="en-GB"/>
        </w:rPr>
        <w:t xml:space="preserve">The laboratory then manages this grant and makes it available to the </w:t>
      </w:r>
      <w:r w:rsidR="0040729E">
        <w:rPr>
          <w:rFonts w:asciiTheme="majorHAnsi" w:hAnsiTheme="majorHAnsi" w:cstheme="majorHAnsi"/>
          <w:color w:val="595959" w:themeColor="text1" w:themeTint="A6"/>
          <w:sz w:val="24"/>
          <w:szCs w:val="24"/>
          <w:lang w:val="en-GB"/>
        </w:rPr>
        <w:t>grant recipient</w:t>
      </w:r>
      <w:r>
        <w:rPr>
          <w:rFonts w:asciiTheme="majorHAnsi" w:hAnsiTheme="majorHAnsi" w:cstheme="majorHAnsi"/>
          <w:color w:val="595959" w:themeColor="text1" w:themeTint="A6"/>
          <w:sz w:val="24"/>
          <w:szCs w:val="24"/>
          <w:lang w:val="en-GB"/>
        </w:rPr>
        <w:t xml:space="preserve"> in accordance with</w:t>
      </w:r>
      <w:r w:rsidR="003E2D9D">
        <w:rPr>
          <w:rFonts w:asciiTheme="majorHAnsi" w:hAnsiTheme="majorHAnsi" w:cstheme="majorHAnsi"/>
          <w:color w:val="595959" w:themeColor="text1" w:themeTint="A6"/>
          <w:sz w:val="24"/>
          <w:szCs w:val="24"/>
          <w:lang w:val="en-GB"/>
        </w:rPr>
        <w:t xml:space="preserve"> the terms and conditions </w:t>
      </w:r>
      <w:r w:rsidR="00810697">
        <w:rPr>
          <w:rFonts w:asciiTheme="majorHAnsi" w:hAnsiTheme="majorHAnsi" w:cstheme="majorHAnsi"/>
          <w:color w:val="595959" w:themeColor="text1" w:themeTint="A6"/>
          <w:sz w:val="24"/>
          <w:szCs w:val="24"/>
          <w:lang w:val="en-GB"/>
        </w:rPr>
        <w:t>provided by</w:t>
      </w:r>
      <w:r w:rsidR="003E2D9D">
        <w:rPr>
          <w:rFonts w:asciiTheme="majorHAnsi" w:hAnsiTheme="majorHAnsi" w:cstheme="majorHAnsi"/>
          <w:color w:val="595959" w:themeColor="text1" w:themeTint="A6"/>
          <w:sz w:val="24"/>
          <w:szCs w:val="24"/>
          <w:lang w:val="en-GB"/>
        </w:rPr>
        <w:t xml:space="preserve"> </w:t>
      </w:r>
      <w:r w:rsidR="00755B7B">
        <w:rPr>
          <w:rFonts w:asciiTheme="majorHAnsi" w:hAnsiTheme="majorHAnsi" w:cstheme="majorHAnsi"/>
          <w:color w:val="595959" w:themeColor="text1" w:themeTint="A6"/>
          <w:sz w:val="24"/>
          <w:szCs w:val="24"/>
          <w:lang w:val="en-GB"/>
        </w:rPr>
        <w:t xml:space="preserve">the travel policy of the Université de Lorraine </w:t>
      </w:r>
      <w:r w:rsidR="00755B7B">
        <w:rPr>
          <w:rFonts w:asciiTheme="majorHAnsi" w:hAnsiTheme="majorHAnsi" w:cstheme="majorHAnsi"/>
          <w:color w:val="595959" w:themeColor="text1" w:themeTint="A6"/>
          <w:sz w:val="24"/>
          <w:szCs w:val="24"/>
          <w:lang w:val="en-US"/>
        </w:rPr>
        <w:t>adopted by the Board of Directors on 9 July 2019</w:t>
      </w:r>
      <w:r w:rsidR="00D651E9">
        <w:rPr>
          <w:rStyle w:val="Appelnotedebasdep"/>
          <w:rFonts w:asciiTheme="majorHAnsi" w:hAnsiTheme="majorHAnsi" w:cstheme="majorHAnsi"/>
          <w:color w:val="595959" w:themeColor="text1" w:themeTint="A6"/>
          <w:sz w:val="24"/>
          <w:szCs w:val="24"/>
          <w:lang w:val="en-US"/>
        </w:rPr>
        <w:footnoteReference w:id="3"/>
      </w:r>
      <w:r w:rsidR="0012329F">
        <w:rPr>
          <w:rFonts w:asciiTheme="majorHAnsi" w:hAnsiTheme="majorHAnsi" w:cstheme="majorHAnsi"/>
          <w:color w:val="595959" w:themeColor="text1" w:themeTint="A6"/>
          <w:sz w:val="24"/>
          <w:szCs w:val="24"/>
          <w:lang w:val="en-US"/>
        </w:rPr>
        <w:t>.</w:t>
      </w:r>
    </w:p>
    <w:p w14:paraId="03445F64" w14:textId="479A254C" w:rsidR="00A925EB" w:rsidRPr="00C31F2A" w:rsidRDefault="00A925EB" w:rsidP="00522422">
      <w:pPr>
        <w:spacing w:after="0" w:line="240" w:lineRule="auto"/>
        <w:jc w:val="both"/>
        <w:rPr>
          <w:rFonts w:asciiTheme="majorHAnsi" w:hAnsiTheme="majorHAnsi" w:cstheme="majorHAnsi"/>
          <w:color w:val="595959" w:themeColor="text1" w:themeTint="A6"/>
          <w:sz w:val="24"/>
          <w:szCs w:val="24"/>
          <w:lang w:val="en-GB"/>
        </w:rPr>
      </w:pPr>
    </w:p>
    <w:p w14:paraId="729BFC64" w14:textId="7F95A621" w:rsidR="00522422" w:rsidRPr="00D651E9" w:rsidRDefault="007D5443" w:rsidP="00B60E66">
      <w:pPr>
        <w:tabs>
          <w:tab w:val="left" w:pos="3555"/>
        </w:tabs>
        <w:jc w:val="both"/>
        <w:rPr>
          <w:rFonts w:cstheme="majorHAnsi"/>
          <w:color w:val="595959" w:themeColor="text1" w:themeTint="A6"/>
          <w:sz w:val="24"/>
          <w:szCs w:val="24"/>
          <w:lang w:val="en-GB"/>
        </w:rPr>
      </w:pPr>
      <w:r>
        <w:rPr>
          <w:rFonts w:asciiTheme="majorHAnsi" w:hAnsiTheme="majorHAnsi" w:cstheme="majorHAnsi"/>
          <w:noProof/>
          <w:color w:val="595959" w:themeColor="text1" w:themeTint="A6"/>
          <w:sz w:val="24"/>
          <w:szCs w:val="24"/>
          <w:lang w:eastAsia="fr-FR"/>
        </w:rPr>
        <mc:AlternateContent>
          <mc:Choice Requires="wps">
            <w:drawing>
              <wp:anchor distT="0" distB="0" distL="114300" distR="114300" simplePos="0" relativeHeight="251679744" behindDoc="1" locked="0" layoutInCell="1" allowOverlap="1" wp14:anchorId="2434309C" wp14:editId="1A6A8261">
                <wp:simplePos x="0" y="0"/>
                <wp:positionH relativeFrom="margin">
                  <wp:posOffset>410210</wp:posOffset>
                </wp:positionH>
                <wp:positionV relativeFrom="paragraph">
                  <wp:posOffset>3175</wp:posOffset>
                </wp:positionV>
                <wp:extent cx="4991100" cy="1403985"/>
                <wp:effectExtent l="0" t="0" r="0" b="5715"/>
                <wp:wrapNone/>
                <wp:docPr id="18" name="Rectangle 18"/>
                <wp:cNvGraphicFramePr/>
                <a:graphic xmlns:a="http://schemas.openxmlformats.org/drawingml/2006/main">
                  <a:graphicData uri="http://schemas.microsoft.com/office/word/2010/wordprocessingShape">
                    <wps:wsp>
                      <wps:cNvSpPr/>
                      <wps:spPr>
                        <a:xfrm>
                          <a:off x="0" y="0"/>
                          <a:ext cx="4991100" cy="1403985"/>
                        </a:xfrm>
                        <a:prstGeom prst="rect">
                          <a:avLst/>
                        </a:prstGeom>
                        <a:solidFill>
                          <a:srgbClr val="009999">
                            <a:alpha val="1098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614C5E" w14:textId="13333C5A" w:rsidR="00B60E66" w:rsidRPr="00000A13" w:rsidRDefault="0054032F" w:rsidP="00B60E66">
                            <w:pPr>
                              <w:spacing w:after="0" w:line="240" w:lineRule="auto"/>
                              <w:jc w:val="both"/>
                              <w:rPr>
                                <w:rFonts w:asciiTheme="majorHAnsi" w:hAnsiTheme="majorHAnsi" w:cstheme="majorHAnsi"/>
                                <w:color w:val="595959" w:themeColor="text1" w:themeTint="A6"/>
                                <w:sz w:val="24"/>
                                <w:szCs w:val="24"/>
                                <w:lang w:val="en-GB"/>
                              </w:rPr>
                            </w:pPr>
                            <w:r w:rsidRPr="006B6033">
                              <w:rPr>
                                <w:rFonts w:asciiTheme="majorHAnsi" w:eastAsia="DengXian" w:hAnsiTheme="majorHAnsi" w:cstheme="majorHAnsi"/>
                                <w:b/>
                                <w:color w:val="C00000"/>
                                <w:sz w:val="24"/>
                                <w:lang w:val="en-GB"/>
                              </w:rPr>
                              <w:t>For recipients attached to a joint research unit managed by a French public scientific and technological research institute</w:t>
                            </w:r>
                            <w:r w:rsidR="00B60E66" w:rsidRPr="006B6033">
                              <w:rPr>
                                <w:rFonts w:asciiTheme="majorHAnsi" w:hAnsiTheme="majorHAnsi" w:cstheme="majorHAnsi"/>
                                <w:color w:val="595959" w:themeColor="text1" w:themeTint="A6"/>
                                <w:sz w:val="24"/>
                                <w:szCs w:val="24"/>
                                <w:lang w:val="en-GB"/>
                              </w:rPr>
                              <w:t xml:space="preserve">, </w:t>
                            </w:r>
                            <w:r w:rsidR="001406AA" w:rsidRPr="006B6033">
                              <w:rPr>
                                <w:rFonts w:asciiTheme="majorHAnsi" w:hAnsiTheme="majorHAnsi" w:cstheme="majorHAnsi"/>
                                <w:color w:val="595959" w:themeColor="text1" w:themeTint="A6"/>
                                <w:sz w:val="24"/>
                                <w:szCs w:val="24"/>
                                <w:lang w:val="en-GB"/>
                              </w:rPr>
                              <w:t>the grant is managed</w:t>
                            </w:r>
                            <w:r w:rsidR="002D4108" w:rsidRPr="006B6033">
                              <w:rPr>
                                <w:rFonts w:asciiTheme="majorHAnsi" w:hAnsiTheme="majorHAnsi" w:cstheme="majorHAnsi"/>
                                <w:color w:val="595959" w:themeColor="text1" w:themeTint="A6"/>
                                <w:sz w:val="24"/>
                                <w:szCs w:val="24"/>
                                <w:lang w:val="en-GB"/>
                              </w:rPr>
                              <w:t xml:space="preserve"> and made available to </w:t>
                            </w:r>
                            <w:r w:rsidR="006B6033">
                              <w:rPr>
                                <w:rFonts w:asciiTheme="majorHAnsi" w:hAnsiTheme="majorHAnsi" w:cstheme="majorHAnsi"/>
                                <w:color w:val="595959" w:themeColor="text1" w:themeTint="A6"/>
                                <w:sz w:val="24"/>
                                <w:szCs w:val="24"/>
                                <w:lang w:val="en-GB"/>
                              </w:rPr>
                              <w:t>them</w:t>
                            </w:r>
                            <w:r w:rsidR="002D4108" w:rsidRPr="006B6033">
                              <w:rPr>
                                <w:rFonts w:asciiTheme="majorHAnsi" w:hAnsiTheme="majorHAnsi" w:cstheme="majorHAnsi"/>
                                <w:color w:val="595959" w:themeColor="text1" w:themeTint="A6"/>
                                <w:sz w:val="24"/>
                                <w:szCs w:val="24"/>
                                <w:lang w:val="en-GB"/>
                              </w:rPr>
                              <w:t xml:space="preserve"> in accordance with</w:t>
                            </w:r>
                            <w:r w:rsidR="006B6033" w:rsidRPr="006B6033">
                              <w:rPr>
                                <w:rFonts w:asciiTheme="majorHAnsi" w:hAnsiTheme="majorHAnsi" w:cstheme="majorHAnsi"/>
                                <w:color w:val="595959" w:themeColor="text1" w:themeTint="A6"/>
                                <w:sz w:val="24"/>
                                <w:szCs w:val="24"/>
                                <w:lang w:val="en-GB"/>
                              </w:rPr>
                              <w:t xml:space="preserve"> internal trav</w:t>
                            </w:r>
                            <w:r w:rsidR="006B6033">
                              <w:rPr>
                                <w:rFonts w:asciiTheme="majorHAnsi" w:hAnsiTheme="majorHAnsi" w:cstheme="majorHAnsi"/>
                                <w:color w:val="595959" w:themeColor="text1" w:themeTint="A6"/>
                                <w:sz w:val="24"/>
                                <w:szCs w:val="24"/>
                                <w:lang w:val="en-GB"/>
                              </w:rPr>
                              <w:t>el policy</w:t>
                            </w:r>
                            <w:r w:rsidR="00A925EB">
                              <w:rPr>
                                <w:rFonts w:asciiTheme="majorHAnsi" w:hAnsiTheme="majorHAnsi" w:cstheme="majorHAnsi"/>
                                <w:color w:val="595959" w:themeColor="text1" w:themeTint="A6"/>
                                <w:sz w:val="24"/>
                                <w:szCs w:val="24"/>
                                <w:lang w:val="en-GB"/>
                              </w:rPr>
                              <w:t xml:space="preserve"> of this institute</w:t>
                            </w:r>
                            <w:r w:rsidR="006B6033">
                              <w:rPr>
                                <w:rFonts w:asciiTheme="majorHAnsi" w:hAnsiTheme="majorHAnsi" w:cstheme="majorHAnsi"/>
                                <w:color w:val="595959" w:themeColor="text1" w:themeTint="A6"/>
                                <w:sz w:val="24"/>
                                <w:szCs w:val="24"/>
                                <w:lang w:val="en-GB"/>
                              </w:rPr>
                              <w:t>.</w:t>
                            </w:r>
                            <w:r w:rsidR="006B6033" w:rsidRPr="006B6033">
                              <w:rPr>
                                <w:rFonts w:asciiTheme="majorHAnsi" w:hAnsiTheme="majorHAnsi" w:cstheme="majorHAnsi"/>
                                <w:color w:val="595959" w:themeColor="text1" w:themeTint="A6"/>
                                <w:sz w:val="24"/>
                                <w:szCs w:val="24"/>
                                <w:lang w:val="en-GB"/>
                              </w:rPr>
                              <w:t xml:space="preserve"> </w:t>
                            </w:r>
                            <w:r w:rsidR="006B6033" w:rsidRPr="00000A13">
                              <w:rPr>
                                <w:rFonts w:asciiTheme="majorHAnsi" w:hAnsiTheme="majorHAnsi" w:cstheme="majorHAnsi"/>
                                <w:color w:val="595959" w:themeColor="text1" w:themeTint="A6"/>
                                <w:sz w:val="24"/>
                                <w:szCs w:val="24"/>
                                <w:lang w:val="en-GB"/>
                              </w:rPr>
                              <w:t>Recipients from these joint research units are required to</w:t>
                            </w:r>
                            <w:r w:rsidR="0044077A" w:rsidRPr="00000A13">
                              <w:rPr>
                                <w:rFonts w:asciiTheme="majorHAnsi" w:hAnsiTheme="majorHAnsi" w:cstheme="majorHAnsi"/>
                                <w:color w:val="595959" w:themeColor="text1" w:themeTint="A6"/>
                                <w:sz w:val="24"/>
                                <w:szCs w:val="24"/>
                                <w:lang w:val="en-GB"/>
                              </w:rPr>
                              <w:t xml:space="preserve"> contact their</w:t>
                            </w:r>
                            <w:r w:rsidR="0044077A" w:rsidRPr="00000A13">
                              <w:rPr>
                                <w:rFonts w:asciiTheme="majorHAnsi" w:eastAsia="DengXian" w:hAnsiTheme="majorHAnsi" w:cstheme="majorHAnsi"/>
                                <w:color w:val="595959" w:themeColor="text1" w:themeTint="A6"/>
                                <w:sz w:val="24"/>
                                <w:lang w:val="en-GB"/>
                              </w:rPr>
                              <w:t xml:space="preserve"> laboratory administration </w:t>
                            </w:r>
                            <w:r w:rsidR="00000A13">
                              <w:rPr>
                                <w:rFonts w:asciiTheme="majorHAnsi" w:eastAsia="DengXian" w:hAnsiTheme="majorHAnsi" w:cstheme="majorHAnsi"/>
                                <w:color w:val="595959" w:themeColor="text1" w:themeTint="A6"/>
                                <w:sz w:val="24"/>
                                <w:lang w:val="en-GB"/>
                              </w:rPr>
                              <w:t>well ahead of their departure</w:t>
                            </w:r>
                            <w:r w:rsidR="00000A13" w:rsidRPr="00000A13">
                              <w:rPr>
                                <w:rFonts w:asciiTheme="majorHAnsi" w:eastAsia="DengXian" w:hAnsiTheme="majorHAnsi" w:cstheme="majorHAnsi"/>
                                <w:color w:val="595959" w:themeColor="text1" w:themeTint="A6"/>
                                <w:sz w:val="24"/>
                                <w:lang w:val="en-GB"/>
                              </w:rPr>
                              <w:t xml:space="preserve"> </w:t>
                            </w:r>
                            <w:r w:rsidR="0044077A" w:rsidRPr="00000A13">
                              <w:rPr>
                                <w:rFonts w:asciiTheme="majorHAnsi" w:eastAsia="DengXian" w:hAnsiTheme="majorHAnsi" w:cstheme="majorHAnsi"/>
                                <w:color w:val="595959" w:themeColor="text1" w:themeTint="A6"/>
                                <w:sz w:val="24"/>
                                <w:lang w:val="en-GB"/>
                              </w:rPr>
                              <w:t>to find out about the eligible types of expenses</w:t>
                            </w:r>
                            <w:r w:rsidR="005379DC" w:rsidRPr="00000A13">
                              <w:rPr>
                                <w:rFonts w:asciiTheme="majorHAnsi" w:eastAsia="DengXian" w:hAnsiTheme="majorHAnsi" w:cstheme="majorHAnsi"/>
                                <w:color w:val="595959" w:themeColor="text1" w:themeTint="A6"/>
                                <w:sz w:val="24"/>
                                <w:lang w:val="en-GB"/>
                              </w:rPr>
                              <w:t xml:space="preserve"> and </w:t>
                            </w:r>
                            <w:r w:rsidR="00A925EB">
                              <w:rPr>
                                <w:rFonts w:asciiTheme="majorHAnsi" w:eastAsia="DengXian" w:hAnsiTheme="majorHAnsi" w:cstheme="majorHAnsi"/>
                                <w:color w:val="595959" w:themeColor="text1" w:themeTint="A6"/>
                                <w:sz w:val="24"/>
                                <w:lang w:val="en-GB"/>
                              </w:rPr>
                              <w:t xml:space="preserve">the </w:t>
                            </w:r>
                            <w:r w:rsidR="005379DC" w:rsidRPr="00000A13">
                              <w:rPr>
                                <w:rFonts w:asciiTheme="majorHAnsi" w:eastAsia="DengXian" w:hAnsiTheme="majorHAnsi" w:cstheme="majorHAnsi"/>
                                <w:color w:val="595959" w:themeColor="text1" w:themeTint="A6"/>
                                <w:sz w:val="24"/>
                                <w:lang w:val="en-GB"/>
                              </w:rPr>
                              <w:t xml:space="preserve">procedures to </w:t>
                            </w:r>
                            <w:r w:rsidR="00A925EB">
                              <w:rPr>
                                <w:rFonts w:asciiTheme="majorHAnsi" w:eastAsia="DengXian" w:hAnsiTheme="majorHAnsi" w:cstheme="majorHAnsi"/>
                                <w:color w:val="595959" w:themeColor="text1" w:themeTint="A6"/>
                                <w:sz w:val="24"/>
                                <w:lang w:val="en-GB"/>
                              </w:rPr>
                              <w:t>be followed</w:t>
                            </w:r>
                            <w:r w:rsidR="005379DC" w:rsidRPr="00000A13">
                              <w:rPr>
                                <w:rFonts w:asciiTheme="majorHAnsi" w:eastAsia="DengXian" w:hAnsiTheme="majorHAnsi" w:cstheme="majorHAnsi"/>
                                <w:color w:val="595959" w:themeColor="text1" w:themeTint="A6"/>
                                <w:sz w:val="24"/>
                                <w:lang w:val="en-GB"/>
                              </w:rPr>
                              <w:t xml:space="preserve"> to ensure </w:t>
                            </w:r>
                            <w:r w:rsidR="00000A13" w:rsidRPr="00000A13">
                              <w:rPr>
                                <w:rFonts w:asciiTheme="majorHAnsi" w:hAnsiTheme="majorHAnsi" w:cstheme="majorHAnsi"/>
                                <w:color w:val="595959" w:themeColor="text1" w:themeTint="A6"/>
                                <w:sz w:val="24"/>
                                <w:szCs w:val="24"/>
                                <w:lang w:val="en-GB"/>
                              </w:rPr>
                              <w:t>tha</w:t>
                            </w:r>
                            <w:r w:rsidR="00000A13">
                              <w:rPr>
                                <w:rFonts w:asciiTheme="majorHAnsi" w:hAnsiTheme="majorHAnsi" w:cstheme="majorHAnsi"/>
                                <w:color w:val="595959" w:themeColor="text1" w:themeTint="A6"/>
                                <w:sz w:val="24"/>
                                <w:szCs w:val="24"/>
                                <w:lang w:val="en-GB"/>
                              </w:rPr>
                              <w:t>t their expenses are reimbursed.</w:t>
                            </w:r>
                          </w:p>
                          <w:p w14:paraId="493DA9E7" w14:textId="77777777" w:rsidR="00B60E66" w:rsidRPr="00000A13" w:rsidRDefault="00B60E66">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4309C" id="Rectangle 18" o:spid="_x0000_s1027" style="position:absolute;left:0;text-align:left;margin-left:32.3pt;margin-top:.25pt;width:393pt;height:110.5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" fillcolor="#099" stroked="f" strokeweight="1pt">
                <v:fill opacity="7196f"/>
                <v:textbox>
                  <w:txbxContent>
                    <w:p w14:paraId="5B614C5E" w14:textId="13333C5A" w:rsidR="00B60E66" w:rsidRPr="00000A13" w:rsidRDefault="0054032F" w:rsidP="00B60E66">
                      <w:pPr>
                        <w:spacing w:after="0" w:line="240" w:lineRule="auto"/>
                        <w:jc w:val="both"/>
                        <w:rPr>
                          <w:rFonts w:asciiTheme="majorHAnsi" w:hAnsiTheme="majorHAnsi" w:cstheme="majorHAnsi"/>
                          <w:color w:val="595959" w:themeColor="text1" w:themeTint="A6"/>
                          <w:sz w:val="24"/>
                          <w:szCs w:val="24"/>
                          <w:lang w:val="en-GB"/>
                        </w:rPr>
                      </w:pPr>
                      <w:r w:rsidRPr="006B6033">
                        <w:rPr>
                          <w:rFonts w:asciiTheme="majorHAnsi" w:eastAsia="DengXian" w:hAnsiTheme="majorHAnsi" w:cstheme="majorHAnsi"/>
                          <w:b/>
                          <w:color w:val="C00000"/>
                          <w:sz w:val="24"/>
                          <w:lang w:val="en-GB"/>
                        </w:rPr>
                        <w:t>For</w:t>
                      </w:r>
                      <w:r w:rsidRPr="006B6033">
                        <w:rPr>
                          <w:rFonts w:asciiTheme="majorHAnsi" w:eastAsia="DengXian" w:hAnsiTheme="majorHAnsi" w:cstheme="majorHAnsi"/>
                          <w:b/>
                          <w:color w:val="C00000"/>
                          <w:sz w:val="24"/>
                          <w:lang w:val="en-GB"/>
                        </w:rPr>
                        <w:t xml:space="preserve"> recipients </w:t>
                      </w:r>
                      <w:r w:rsidRPr="006B6033">
                        <w:rPr>
                          <w:rFonts w:asciiTheme="majorHAnsi" w:eastAsia="DengXian" w:hAnsiTheme="majorHAnsi" w:cstheme="majorHAnsi"/>
                          <w:b/>
                          <w:color w:val="C00000"/>
                          <w:sz w:val="24"/>
                          <w:lang w:val="en-GB"/>
                        </w:rPr>
                        <w:t>attached to a joint research unit managed by a French public scientific and technological research institute</w:t>
                      </w:r>
                      <w:r w:rsidR="00B60E66" w:rsidRPr="006B6033">
                        <w:rPr>
                          <w:rFonts w:asciiTheme="majorHAnsi" w:hAnsiTheme="majorHAnsi" w:cstheme="majorHAnsi"/>
                          <w:color w:val="595959" w:themeColor="text1" w:themeTint="A6"/>
                          <w:sz w:val="24"/>
                          <w:szCs w:val="24"/>
                          <w:lang w:val="en-GB"/>
                        </w:rPr>
                        <w:t xml:space="preserve">, </w:t>
                      </w:r>
                      <w:r w:rsidR="001406AA" w:rsidRPr="006B6033">
                        <w:rPr>
                          <w:rFonts w:asciiTheme="majorHAnsi" w:hAnsiTheme="majorHAnsi" w:cstheme="majorHAnsi"/>
                          <w:color w:val="595959" w:themeColor="text1" w:themeTint="A6"/>
                          <w:sz w:val="24"/>
                          <w:szCs w:val="24"/>
                          <w:lang w:val="en-GB"/>
                        </w:rPr>
                        <w:t>the grant is managed</w:t>
                      </w:r>
                      <w:r w:rsidR="002D4108" w:rsidRPr="006B6033">
                        <w:rPr>
                          <w:rFonts w:asciiTheme="majorHAnsi" w:hAnsiTheme="majorHAnsi" w:cstheme="majorHAnsi"/>
                          <w:color w:val="595959" w:themeColor="text1" w:themeTint="A6"/>
                          <w:sz w:val="24"/>
                          <w:szCs w:val="24"/>
                          <w:lang w:val="en-GB"/>
                        </w:rPr>
                        <w:t xml:space="preserve"> and made available to </w:t>
                      </w:r>
                      <w:r w:rsidR="006B6033">
                        <w:rPr>
                          <w:rFonts w:asciiTheme="majorHAnsi" w:hAnsiTheme="majorHAnsi" w:cstheme="majorHAnsi"/>
                          <w:color w:val="595959" w:themeColor="text1" w:themeTint="A6"/>
                          <w:sz w:val="24"/>
                          <w:szCs w:val="24"/>
                          <w:lang w:val="en-GB"/>
                        </w:rPr>
                        <w:t>them</w:t>
                      </w:r>
                      <w:r w:rsidR="002D4108" w:rsidRPr="006B6033">
                        <w:rPr>
                          <w:rFonts w:asciiTheme="majorHAnsi" w:hAnsiTheme="majorHAnsi" w:cstheme="majorHAnsi"/>
                          <w:color w:val="595959" w:themeColor="text1" w:themeTint="A6"/>
                          <w:sz w:val="24"/>
                          <w:szCs w:val="24"/>
                          <w:lang w:val="en-GB"/>
                        </w:rPr>
                        <w:t xml:space="preserve"> in accordance with</w:t>
                      </w:r>
                      <w:r w:rsidR="006B6033" w:rsidRPr="006B6033">
                        <w:rPr>
                          <w:rFonts w:asciiTheme="majorHAnsi" w:hAnsiTheme="majorHAnsi" w:cstheme="majorHAnsi"/>
                          <w:color w:val="595959" w:themeColor="text1" w:themeTint="A6"/>
                          <w:sz w:val="24"/>
                          <w:szCs w:val="24"/>
                          <w:lang w:val="en-GB"/>
                        </w:rPr>
                        <w:t xml:space="preserve"> internal trav</w:t>
                      </w:r>
                      <w:r w:rsidR="006B6033">
                        <w:rPr>
                          <w:rFonts w:asciiTheme="majorHAnsi" w:hAnsiTheme="majorHAnsi" w:cstheme="majorHAnsi"/>
                          <w:color w:val="595959" w:themeColor="text1" w:themeTint="A6"/>
                          <w:sz w:val="24"/>
                          <w:szCs w:val="24"/>
                          <w:lang w:val="en-GB"/>
                        </w:rPr>
                        <w:t>el policy</w:t>
                      </w:r>
                      <w:r w:rsidR="00A925EB">
                        <w:rPr>
                          <w:rFonts w:asciiTheme="majorHAnsi" w:hAnsiTheme="majorHAnsi" w:cstheme="majorHAnsi"/>
                          <w:color w:val="595959" w:themeColor="text1" w:themeTint="A6"/>
                          <w:sz w:val="24"/>
                          <w:szCs w:val="24"/>
                          <w:lang w:val="en-GB"/>
                        </w:rPr>
                        <w:t xml:space="preserve"> of this institute</w:t>
                      </w:r>
                      <w:r w:rsidR="006B6033">
                        <w:rPr>
                          <w:rFonts w:asciiTheme="majorHAnsi" w:hAnsiTheme="majorHAnsi" w:cstheme="majorHAnsi"/>
                          <w:color w:val="595959" w:themeColor="text1" w:themeTint="A6"/>
                          <w:sz w:val="24"/>
                          <w:szCs w:val="24"/>
                          <w:lang w:val="en-GB"/>
                        </w:rPr>
                        <w:t>.</w:t>
                      </w:r>
                      <w:r w:rsidR="006B6033" w:rsidRPr="006B6033">
                        <w:rPr>
                          <w:rFonts w:asciiTheme="majorHAnsi" w:hAnsiTheme="majorHAnsi" w:cstheme="majorHAnsi"/>
                          <w:color w:val="595959" w:themeColor="text1" w:themeTint="A6"/>
                          <w:sz w:val="24"/>
                          <w:szCs w:val="24"/>
                          <w:lang w:val="en-GB"/>
                        </w:rPr>
                        <w:t xml:space="preserve"> </w:t>
                      </w:r>
                      <w:r w:rsidR="006B6033" w:rsidRPr="00000A13">
                        <w:rPr>
                          <w:rFonts w:asciiTheme="majorHAnsi" w:hAnsiTheme="majorHAnsi" w:cstheme="majorHAnsi"/>
                          <w:color w:val="595959" w:themeColor="text1" w:themeTint="A6"/>
                          <w:sz w:val="24"/>
                          <w:szCs w:val="24"/>
                          <w:lang w:val="en-GB"/>
                        </w:rPr>
                        <w:t>Recipients from these joint research units are required to</w:t>
                      </w:r>
                      <w:r w:rsidR="0044077A" w:rsidRPr="00000A13">
                        <w:rPr>
                          <w:rFonts w:asciiTheme="majorHAnsi" w:hAnsiTheme="majorHAnsi" w:cstheme="majorHAnsi"/>
                          <w:color w:val="595959" w:themeColor="text1" w:themeTint="A6"/>
                          <w:sz w:val="24"/>
                          <w:szCs w:val="24"/>
                          <w:lang w:val="en-GB"/>
                        </w:rPr>
                        <w:t xml:space="preserve"> contact their</w:t>
                      </w:r>
                      <w:r w:rsidR="0044077A" w:rsidRPr="00000A13">
                        <w:rPr>
                          <w:rFonts w:asciiTheme="majorHAnsi" w:eastAsia="DengXian" w:hAnsiTheme="majorHAnsi" w:cstheme="majorHAnsi"/>
                          <w:color w:val="595959" w:themeColor="text1" w:themeTint="A6"/>
                          <w:sz w:val="24"/>
                          <w:lang w:val="en-GB"/>
                        </w:rPr>
                        <w:t xml:space="preserve"> </w:t>
                      </w:r>
                      <w:r w:rsidR="0044077A" w:rsidRPr="00000A13">
                        <w:rPr>
                          <w:rFonts w:asciiTheme="majorHAnsi" w:eastAsia="DengXian" w:hAnsiTheme="majorHAnsi" w:cstheme="majorHAnsi"/>
                          <w:color w:val="595959" w:themeColor="text1" w:themeTint="A6"/>
                          <w:sz w:val="24"/>
                          <w:lang w:val="en-GB"/>
                        </w:rPr>
                        <w:t xml:space="preserve">laboratory administration </w:t>
                      </w:r>
                      <w:r w:rsidR="00000A13">
                        <w:rPr>
                          <w:rFonts w:asciiTheme="majorHAnsi" w:eastAsia="DengXian" w:hAnsiTheme="majorHAnsi" w:cstheme="majorHAnsi"/>
                          <w:color w:val="595959" w:themeColor="text1" w:themeTint="A6"/>
                          <w:sz w:val="24"/>
                          <w:lang w:val="en-GB"/>
                        </w:rPr>
                        <w:t>well ahead of their departure</w:t>
                      </w:r>
                      <w:r w:rsidR="00000A13" w:rsidRPr="00000A13">
                        <w:rPr>
                          <w:rFonts w:asciiTheme="majorHAnsi" w:eastAsia="DengXian" w:hAnsiTheme="majorHAnsi" w:cstheme="majorHAnsi"/>
                          <w:color w:val="595959" w:themeColor="text1" w:themeTint="A6"/>
                          <w:sz w:val="24"/>
                          <w:lang w:val="en-GB"/>
                        </w:rPr>
                        <w:t xml:space="preserve"> </w:t>
                      </w:r>
                      <w:r w:rsidR="0044077A" w:rsidRPr="00000A13">
                        <w:rPr>
                          <w:rFonts w:asciiTheme="majorHAnsi" w:eastAsia="DengXian" w:hAnsiTheme="majorHAnsi" w:cstheme="majorHAnsi"/>
                          <w:color w:val="595959" w:themeColor="text1" w:themeTint="A6"/>
                          <w:sz w:val="24"/>
                          <w:lang w:val="en-GB"/>
                        </w:rPr>
                        <w:t>to find out about the eligible types of expenses</w:t>
                      </w:r>
                      <w:r w:rsidR="005379DC" w:rsidRPr="00000A13">
                        <w:rPr>
                          <w:rFonts w:asciiTheme="majorHAnsi" w:eastAsia="DengXian" w:hAnsiTheme="majorHAnsi" w:cstheme="majorHAnsi"/>
                          <w:color w:val="595959" w:themeColor="text1" w:themeTint="A6"/>
                          <w:sz w:val="24"/>
                          <w:lang w:val="en-GB"/>
                        </w:rPr>
                        <w:t xml:space="preserve"> and </w:t>
                      </w:r>
                      <w:r w:rsidR="00A925EB">
                        <w:rPr>
                          <w:rFonts w:asciiTheme="majorHAnsi" w:eastAsia="DengXian" w:hAnsiTheme="majorHAnsi" w:cstheme="majorHAnsi"/>
                          <w:color w:val="595959" w:themeColor="text1" w:themeTint="A6"/>
                          <w:sz w:val="24"/>
                          <w:lang w:val="en-GB"/>
                        </w:rPr>
                        <w:t xml:space="preserve">the </w:t>
                      </w:r>
                      <w:r w:rsidR="005379DC" w:rsidRPr="00000A13">
                        <w:rPr>
                          <w:rFonts w:asciiTheme="majorHAnsi" w:eastAsia="DengXian" w:hAnsiTheme="majorHAnsi" w:cstheme="majorHAnsi"/>
                          <w:color w:val="595959" w:themeColor="text1" w:themeTint="A6"/>
                          <w:sz w:val="24"/>
                          <w:lang w:val="en-GB"/>
                        </w:rPr>
                        <w:t xml:space="preserve">procedures to </w:t>
                      </w:r>
                      <w:r w:rsidR="00A925EB">
                        <w:rPr>
                          <w:rFonts w:asciiTheme="majorHAnsi" w:eastAsia="DengXian" w:hAnsiTheme="majorHAnsi" w:cstheme="majorHAnsi"/>
                          <w:color w:val="595959" w:themeColor="text1" w:themeTint="A6"/>
                          <w:sz w:val="24"/>
                          <w:lang w:val="en-GB"/>
                        </w:rPr>
                        <w:t>be followed</w:t>
                      </w:r>
                      <w:r w:rsidR="005379DC" w:rsidRPr="00000A13">
                        <w:rPr>
                          <w:rFonts w:asciiTheme="majorHAnsi" w:eastAsia="DengXian" w:hAnsiTheme="majorHAnsi" w:cstheme="majorHAnsi"/>
                          <w:color w:val="595959" w:themeColor="text1" w:themeTint="A6"/>
                          <w:sz w:val="24"/>
                          <w:lang w:val="en-GB"/>
                        </w:rPr>
                        <w:t xml:space="preserve"> to ensure </w:t>
                      </w:r>
                      <w:r w:rsidR="00000A13" w:rsidRPr="00000A13">
                        <w:rPr>
                          <w:rFonts w:asciiTheme="majorHAnsi" w:hAnsiTheme="majorHAnsi" w:cstheme="majorHAnsi"/>
                          <w:color w:val="595959" w:themeColor="text1" w:themeTint="A6"/>
                          <w:sz w:val="24"/>
                          <w:szCs w:val="24"/>
                          <w:lang w:val="en-GB"/>
                        </w:rPr>
                        <w:t>tha</w:t>
                      </w:r>
                      <w:r w:rsidR="00000A13">
                        <w:rPr>
                          <w:rFonts w:asciiTheme="majorHAnsi" w:hAnsiTheme="majorHAnsi" w:cstheme="majorHAnsi"/>
                          <w:color w:val="595959" w:themeColor="text1" w:themeTint="A6"/>
                          <w:sz w:val="24"/>
                          <w:szCs w:val="24"/>
                          <w:lang w:val="en-GB"/>
                        </w:rPr>
                        <w:t>t their expenses are reimbursed.</w:t>
                      </w:r>
                    </w:p>
                    <w:p w14:paraId="493DA9E7" w14:textId="77777777" w:rsidR="00B60E66" w:rsidRPr="00000A13" w:rsidRDefault="00B60E66">
                      <w:pPr>
                        <w:rPr>
                          <w:lang w:val="en-GB"/>
                        </w:rPr>
                      </w:pPr>
                    </w:p>
                  </w:txbxContent>
                </v:textbox>
                <w10:wrap anchorx="margin"/>
              </v:rect>
            </w:pict>
          </mc:Fallback>
        </mc:AlternateContent>
      </w:r>
      <w:r w:rsidR="00B60E66" w:rsidRPr="00D651E9">
        <w:rPr>
          <w:rFonts w:cstheme="majorHAnsi"/>
          <w:color w:val="595959" w:themeColor="text1" w:themeTint="A6"/>
          <w:sz w:val="24"/>
          <w:szCs w:val="24"/>
          <w:lang w:val="en-GB"/>
        </w:rPr>
        <w:tab/>
      </w:r>
    </w:p>
    <w:p w14:paraId="7420DE2A" w14:textId="75CEB723" w:rsidR="00B60E66" w:rsidRPr="00D651E9" w:rsidRDefault="007D5443" w:rsidP="00522422">
      <w:pPr>
        <w:spacing w:after="0" w:line="240" w:lineRule="auto"/>
        <w:jc w:val="both"/>
        <w:rPr>
          <w:rFonts w:asciiTheme="majorHAnsi" w:hAnsiTheme="majorHAnsi" w:cstheme="majorHAnsi"/>
          <w:color w:val="595959" w:themeColor="text1" w:themeTint="A6"/>
          <w:sz w:val="24"/>
          <w:szCs w:val="24"/>
          <w:lang w:val="en-GB"/>
        </w:rPr>
      </w:pPr>
      <w:r w:rsidRPr="00E47CFE">
        <w:rPr>
          <w:rFonts w:asciiTheme="majorHAnsi" w:eastAsia="DengXian" w:hAnsiTheme="majorHAnsi" w:cstheme="majorHAnsi"/>
          <w:b/>
          <w:noProof/>
          <w:color w:val="C00000"/>
          <w:sz w:val="24"/>
          <w:lang w:eastAsia="fr-FR"/>
        </w:rPr>
        <w:drawing>
          <wp:anchor distT="0" distB="0" distL="114300" distR="114300" simplePos="0" relativeHeight="251666432" behindDoc="1" locked="0" layoutInCell="1" allowOverlap="1" wp14:anchorId="652E798B" wp14:editId="300B45E7">
            <wp:simplePos x="0" y="0"/>
            <wp:positionH relativeFrom="margin">
              <wp:posOffset>-47625</wp:posOffset>
            </wp:positionH>
            <wp:positionV relativeFrom="paragraph">
              <wp:posOffset>147280</wp:posOffset>
            </wp:positionV>
            <wp:extent cx="413385" cy="360045"/>
            <wp:effectExtent l="0" t="0" r="5715" b="1905"/>
            <wp:wrapThrough wrapText="bothSides">
              <wp:wrapPolygon edited="0">
                <wp:start x="0" y="0"/>
                <wp:lineTo x="0" y="20571"/>
                <wp:lineTo x="20903" y="20571"/>
                <wp:lineTo x="20903" y="0"/>
                <wp:lineTo x="0"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ttention.png"/>
                    <pic:cNvPicPr/>
                  </pic:nvPicPr>
                  <pic:blipFill rotWithShape="1">
                    <a:blip r:embed="rId15" cstate="print">
                      <a:extLst>
                        <a:ext uri="{28A0092B-C50C-407E-A947-70E740481C1C}">
                          <a14:useLocalDpi xmlns:a14="http://schemas.microsoft.com/office/drawing/2010/main" val="0"/>
                        </a:ext>
                      </a:extLst>
                    </a:blip>
                    <a:srcRect l="36589" t="52828" r="51437" b="28138"/>
                    <a:stretch/>
                  </pic:blipFill>
                  <pic:spPr bwMode="auto">
                    <a:xfrm>
                      <a:off x="0" y="0"/>
                      <a:ext cx="413385" cy="360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250B8B" w14:textId="6D4471CD" w:rsidR="00B60E66" w:rsidRPr="00D651E9" w:rsidRDefault="00B60E66" w:rsidP="00B60E66">
      <w:pPr>
        <w:spacing w:after="0" w:line="240" w:lineRule="auto"/>
        <w:jc w:val="center"/>
        <w:rPr>
          <w:rFonts w:asciiTheme="majorHAnsi" w:hAnsiTheme="majorHAnsi" w:cstheme="majorHAnsi"/>
          <w:color w:val="595959" w:themeColor="text1" w:themeTint="A6"/>
          <w:sz w:val="24"/>
          <w:szCs w:val="24"/>
          <w:lang w:val="en-GB"/>
        </w:rPr>
      </w:pPr>
    </w:p>
    <w:p w14:paraId="15F6900B" w14:textId="1677E2E5" w:rsidR="00B60E66" w:rsidRPr="00D651E9" w:rsidRDefault="00B60E66" w:rsidP="00B60E66">
      <w:pPr>
        <w:tabs>
          <w:tab w:val="left" w:pos="2190"/>
        </w:tabs>
        <w:spacing w:after="0" w:line="240" w:lineRule="auto"/>
        <w:rPr>
          <w:rFonts w:asciiTheme="majorHAnsi" w:hAnsiTheme="majorHAnsi" w:cstheme="majorHAnsi"/>
          <w:color w:val="595959" w:themeColor="text1" w:themeTint="A6"/>
          <w:sz w:val="24"/>
          <w:szCs w:val="24"/>
          <w:lang w:val="en-GB"/>
        </w:rPr>
      </w:pPr>
      <w:r w:rsidRPr="00D651E9">
        <w:rPr>
          <w:rFonts w:asciiTheme="majorHAnsi" w:hAnsiTheme="majorHAnsi" w:cstheme="majorHAnsi"/>
          <w:color w:val="595959" w:themeColor="text1" w:themeTint="A6"/>
          <w:sz w:val="24"/>
          <w:szCs w:val="24"/>
          <w:lang w:val="en-GB"/>
        </w:rPr>
        <w:tab/>
      </w:r>
    </w:p>
    <w:p w14:paraId="48722D1E" w14:textId="1CCAE586" w:rsidR="00B60E66" w:rsidRPr="00D651E9" w:rsidRDefault="00B60E66" w:rsidP="00522422">
      <w:pPr>
        <w:spacing w:after="0" w:line="240" w:lineRule="auto"/>
        <w:jc w:val="both"/>
        <w:rPr>
          <w:rFonts w:asciiTheme="majorHAnsi" w:hAnsiTheme="majorHAnsi" w:cstheme="majorHAnsi"/>
          <w:color w:val="595959" w:themeColor="text1" w:themeTint="A6"/>
          <w:sz w:val="24"/>
          <w:szCs w:val="24"/>
          <w:lang w:val="en-GB"/>
        </w:rPr>
      </w:pPr>
    </w:p>
    <w:p w14:paraId="2ED40BF7" w14:textId="77777777" w:rsidR="00B1434B" w:rsidRPr="00D651E9" w:rsidRDefault="00B1434B" w:rsidP="00522422">
      <w:pPr>
        <w:spacing w:after="0" w:line="240" w:lineRule="auto"/>
        <w:jc w:val="both"/>
        <w:rPr>
          <w:rFonts w:asciiTheme="majorHAnsi" w:hAnsiTheme="majorHAnsi" w:cstheme="majorHAnsi"/>
          <w:color w:val="595959" w:themeColor="text1" w:themeTint="A6"/>
          <w:sz w:val="24"/>
          <w:szCs w:val="24"/>
          <w:lang w:val="en-GB"/>
        </w:rPr>
      </w:pPr>
    </w:p>
    <w:p w14:paraId="431E54BA" w14:textId="397B0DCA" w:rsidR="0044077A" w:rsidRPr="00A925EB" w:rsidRDefault="0044077A" w:rsidP="00A925EB">
      <w:pPr>
        <w:spacing w:after="0" w:line="240" w:lineRule="auto"/>
        <w:jc w:val="both"/>
        <w:rPr>
          <w:rFonts w:asciiTheme="majorHAnsi" w:hAnsiTheme="majorHAnsi" w:cstheme="majorHAnsi"/>
          <w:b/>
          <w:color w:val="595959" w:themeColor="text1" w:themeTint="A6"/>
          <w:sz w:val="24"/>
          <w:szCs w:val="24"/>
          <w:lang w:val="en-GB"/>
        </w:rPr>
      </w:pPr>
    </w:p>
    <w:p w14:paraId="416F6889" w14:textId="611C0CE1" w:rsidR="004A73A4" w:rsidRPr="007D5443" w:rsidRDefault="004A73A4" w:rsidP="007D5443">
      <w:pPr>
        <w:spacing w:after="0" w:line="240" w:lineRule="auto"/>
        <w:jc w:val="both"/>
        <w:rPr>
          <w:rFonts w:asciiTheme="majorHAnsi" w:hAnsiTheme="majorHAnsi" w:cstheme="majorHAnsi"/>
          <w:b/>
          <w:color w:val="595959" w:themeColor="text1" w:themeTint="A6"/>
          <w:sz w:val="24"/>
          <w:szCs w:val="24"/>
          <w:lang w:val="en-GB"/>
        </w:rPr>
      </w:pPr>
    </w:p>
    <w:p w14:paraId="62FA7AF1" w14:textId="56957A69" w:rsidR="004A73A4" w:rsidRPr="00E5654A" w:rsidRDefault="00B165EF" w:rsidP="00E5654A">
      <w:pPr>
        <w:pStyle w:val="Paragraphedeliste"/>
        <w:numPr>
          <w:ilvl w:val="0"/>
          <w:numId w:val="24"/>
        </w:numPr>
        <w:spacing w:after="0" w:line="240" w:lineRule="auto"/>
        <w:ind w:left="357" w:hanging="357"/>
        <w:jc w:val="both"/>
        <w:rPr>
          <w:rFonts w:asciiTheme="majorHAnsi" w:hAnsiTheme="majorHAnsi" w:cstheme="majorHAnsi"/>
          <w:color w:val="595959" w:themeColor="text1" w:themeTint="A6"/>
          <w:sz w:val="24"/>
          <w:szCs w:val="24"/>
          <w:lang w:val="en-GB"/>
        </w:rPr>
      </w:pPr>
      <w:r w:rsidRPr="004A73A4">
        <w:rPr>
          <w:rFonts w:asciiTheme="majorHAnsi" w:hAnsiTheme="majorHAnsi" w:cstheme="majorHAnsi"/>
          <w:b/>
          <w:color w:val="595959" w:themeColor="text1" w:themeTint="A6"/>
          <w:sz w:val="24"/>
          <w:szCs w:val="24"/>
          <w:lang w:val="en-GB"/>
        </w:rPr>
        <w:t>A mission order</w:t>
      </w:r>
      <w:r w:rsidR="004A73A4">
        <w:rPr>
          <w:rStyle w:val="Appelnotedebasdep"/>
          <w:rFonts w:asciiTheme="majorHAnsi" w:hAnsiTheme="majorHAnsi" w:cstheme="majorHAnsi"/>
          <w:b/>
          <w:color w:val="595959" w:themeColor="text1" w:themeTint="A6"/>
          <w:sz w:val="24"/>
          <w:szCs w:val="24"/>
          <w:lang w:val="en-GB"/>
        </w:rPr>
        <w:footnoteReference w:id="4"/>
      </w:r>
      <w:r>
        <w:rPr>
          <w:rFonts w:asciiTheme="majorHAnsi" w:hAnsiTheme="majorHAnsi" w:cstheme="majorHAnsi"/>
          <w:color w:val="595959" w:themeColor="text1" w:themeTint="A6"/>
          <w:sz w:val="24"/>
          <w:szCs w:val="24"/>
          <w:lang w:val="en-GB"/>
        </w:rPr>
        <w:t xml:space="preserve"> must be drawn up </w:t>
      </w:r>
      <w:r w:rsidR="004A73A4">
        <w:rPr>
          <w:rFonts w:asciiTheme="majorHAnsi" w:hAnsiTheme="majorHAnsi" w:cstheme="majorHAnsi"/>
          <w:color w:val="595959" w:themeColor="text1" w:themeTint="A6"/>
          <w:sz w:val="24"/>
          <w:szCs w:val="24"/>
          <w:lang w:val="en-GB"/>
        </w:rPr>
        <w:t>on</w:t>
      </w:r>
      <w:r>
        <w:rPr>
          <w:rFonts w:asciiTheme="majorHAnsi" w:hAnsiTheme="majorHAnsi" w:cstheme="majorHAnsi"/>
          <w:color w:val="595959" w:themeColor="text1" w:themeTint="A6"/>
          <w:sz w:val="24"/>
          <w:szCs w:val="24"/>
          <w:lang w:val="en-GB"/>
        </w:rPr>
        <w:t xml:space="preserve"> </w:t>
      </w:r>
      <w:r w:rsidRPr="00B165EF">
        <w:rPr>
          <w:rFonts w:asciiTheme="majorHAnsi" w:hAnsiTheme="majorHAnsi" w:cstheme="majorHAnsi"/>
          <w:color w:val="595959" w:themeColor="text1" w:themeTint="A6"/>
          <w:sz w:val="24"/>
          <w:szCs w:val="24"/>
          <w:lang w:val="en-GB"/>
        </w:rPr>
        <w:t>the Notilus online travel management platform and validated before departure. This mission order enables the recipient to:</w:t>
      </w:r>
      <w:r w:rsidRPr="00B165EF">
        <w:rPr>
          <w:rFonts w:asciiTheme="majorHAnsi" w:hAnsiTheme="majorHAnsi" w:cstheme="majorHAnsi"/>
          <w:bCs/>
          <w:color w:val="595959" w:themeColor="text1" w:themeTint="A6"/>
          <w:sz w:val="24"/>
          <w:szCs w:val="24"/>
          <w:lang w:val="en-GB"/>
        </w:rPr>
        <w:tab/>
      </w:r>
    </w:p>
    <w:p w14:paraId="3F85FDA3" w14:textId="77777777" w:rsidR="00E5654A" w:rsidRPr="00E5654A" w:rsidRDefault="00E5654A" w:rsidP="00E5654A">
      <w:pPr>
        <w:pStyle w:val="Paragraphedeliste"/>
        <w:spacing w:after="0" w:line="240" w:lineRule="auto"/>
        <w:ind w:left="357"/>
        <w:jc w:val="both"/>
        <w:rPr>
          <w:rFonts w:asciiTheme="majorHAnsi" w:hAnsiTheme="majorHAnsi" w:cstheme="majorHAnsi"/>
          <w:color w:val="595959" w:themeColor="text1" w:themeTint="A6"/>
          <w:sz w:val="24"/>
          <w:szCs w:val="24"/>
          <w:lang w:val="en-GB"/>
        </w:rPr>
      </w:pPr>
    </w:p>
    <w:p w14:paraId="3112AB21" w14:textId="328B4DA7" w:rsidR="00522422" w:rsidRPr="00CB350A" w:rsidRDefault="006B08B0" w:rsidP="00522422">
      <w:pPr>
        <w:pStyle w:val="Paragraphedeliste"/>
        <w:numPr>
          <w:ilvl w:val="0"/>
          <w:numId w:val="20"/>
        </w:numPr>
        <w:jc w:val="both"/>
        <w:rPr>
          <w:rFonts w:asciiTheme="majorHAnsi" w:hAnsiTheme="majorHAnsi" w:cstheme="majorHAnsi"/>
          <w:color w:val="595959" w:themeColor="text1" w:themeTint="A6"/>
          <w:sz w:val="24"/>
          <w:szCs w:val="24"/>
          <w:lang w:val="en-GB"/>
        </w:rPr>
      </w:pPr>
      <w:r w:rsidRPr="00CB350A">
        <w:rPr>
          <w:rFonts w:asciiTheme="majorHAnsi" w:hAnsiTheme="majorHAnsi" w:cstheme="majorHAnsi"/>
          <w:color w:val="595959" w:themeColor="text1" w:themeTint="A6"/>
          <w:sz w:val="24"/>
          <w:szCs w:val="24"/>
          <w:lang w:val="en-GB"/>
        </w:rPr>
        <w:t>book their train and/or plane tickets if they choose t</w:t>
      </w:r>
      <w:r w:rsidR="00CB350A" w:rsidRPr="00CB350A">
        <w:rPr>
          <w:rFonts w:asciiTheme="majorHAnsi" w:hAnsiTheme="majorHAnsi" w:cstheme="majorHAnsi"/>
          <w:color w:val="595959" w:themeColor="text1" w:themeTint="A6"/>
          <w:sz w:val="24"/>
          <w:szCs w:val="24"/>
          <w:lang w:val="en-GB"/>
        </w:rPr>
        <w:t>he offers of the U</w:t>
      </w:r>
      <w:r w:rsidR="00CB350A">
        <w:rPr>
          <w:rFonts w:asciiTheme="majorHAnsi" w:hAnsiTheme="majorHAnsi" w:cstheme="majorHAnsi"/>
          <w:color w:val="595959" w:themeColor="text1" w:themeTint="A6"/>
          <w:sz w:val="24"/>
          <w:szCs w:val="24"/>
          <w:lang w:val="en-GB"/>
        </w:rPr>
        <w:t xml:space="preserve">L </w:t>
      </w:r>
      <w:r w:rsidR="0020058A">
        <w:rPr>
          <w:rFonts w:asciiTheme="majorHAnsi" w:hAnsiTheme="majorHAnsi" w:cstheme="majorHAnsi"/>
          <w:color w:val="595959" w:themeColor="text1" w:themeTint="A6"/>
          <w:sz w:val="24"/>
          <w:szCs w:val="24"/>
          <w:lang w:val="en-GB"/>
        </w:rPr>
        <w:t>travel agency</w:t>
      </w:r>
    </w:p>
    <w:p w14:paraId="3A8FB067" w14:textId="3405EFBC" w:rsidR="001F31A0" w:rsidRDefault="0020058A" w:rsidP="001F31A0">
      <w:pPr>
        <w:pStyle w:val="Paragraphedeliste"/>
        <w:numPr>
          <w:ilvl w:val="0"/>
          <w:numId w:val="20"/>
        </w:numPr>
        <w:jc w:val="both"/>
        <w:rPr>
          <w:rFonts w:asciiTheme="majorHAnsi" w:hAnsiTheme="majorHAnsi" w:cstheme="majorHAnsi"/>
          <w:color w:val="595959" w:themeColor="text1" w:themeTint="A6"/>
          <w:sz w:val="24"/>
          <w:szCs w:val="24"/>
          <w:lang w:val="en-GB"/>
        </w:rPr>
      </w:pPr>
      <w:r w:rsidRPr="001F31A0">
        <w:rPr>
          <w:rFonts w:asciiTheme="majorHAnsi" w:hAnsiTheme="majorHAnsi" w:cstheme="majorHAnsi"/>
          <w:color w:val="595959" w:themeColor="text1" w:themeTint="A6"/>
          <w:sz w:val="24"/>
          <w:szCs w:val="24"/>
          <w:lang w:val="en-GB"/>
        </w:rPr>
        <w:t xml:space="preserve">request </w:t>
      </w:r>
      <w:r w:rsidR="005B39EC">
        <w:rPr>
          <w:rFonts w:asciiTheme="majorHAnsi" w:hAnsiTheme="majorHAnsi" w:cstheme="majorHAnsi"/>
          <w:color w:val="595959" w:themeColor="text1" w:themeTint="A6"/>
          <w:sz w:val="24"/>
          <w:szCs w:val="24"/>
          <w:lang w:val="en-GB"/>
        </w:rPr>
        <w:t xml:space="preserve">a grant advance </w:t>
      </w:r>
      <w:r w:rsidRPr="001F31A0">
        <w:rPr>
          <w:rFonts w:asciiTheme="majorHAnsi" w:hAnsiTheme="majorHAnsi" w:cstheme="majorHAnsi"/>
          <w:color w:val="595959" w:themeColor="text1" w:themeTint="A6"/>
          <w:sz w:val="24"/>
          <w:szCs w:val="24"/>
          <w:lang w:val="en-GB"/>
        </w:rPr>
        <w:t>of 75%</w:t>
      </w:r>
      <w:r w:rsidR="001F31A0">
        <w:rPr>
          <w:rFonts w:asciiTheme="majorHAnsi" w:hAnsiTheme="majorHAnsi" w:cstheme="majorHAnsi"/>
          <w:color w:val="595959" w:themeColor="text1" w:themeTint="A6"/>
          <w:sz w:val="24"/>
          <w:szCs w:val="24"/>
          <w:lang w:val="en-GB"/>
        </w:rPr>
        <w:t xml:space="preserve"> </w:t>
      </w:r>
      <w:r w:rsidR="005B39EC">
        <w:rPr>
          <w:rFonts w:asciiTheme="majorHAnsi" w:hAnsiTheme="majorHAnsi" w:cstheme="majorHAnsi"/>
          <w:color w:val="595959" w:themeColor="text1" w:themeTint="A6"/>
          <w:sz w:val="24"/>
          <w:szCs w:val="24"/>
          <w:lang w:val="en-GB"/>
        </w:rPr>
        <w:t xml:space="preserve">of </w:t>
      </w:r>
      <w:r w:rsidRPr="001F31A0">
        <w:rPr>
          <w:rFonts w:asciiTheme="majorHAnsi" w:hAnsiTheme="majorHAnsi" w:cstheme="majorHAnsi"/>
          <w:color w:val="595959" w:themeColor="text1" w:themeTint="A6"/>
          <w:sz w:val="24"/>
          <w:szCs w:val="24"/>
          <w:lang w:val="en-GB"/>
        </w:rPr>
        <w:t xml:space="preserve">the </w:t>
      </w:r>
      <w:r w:rsidR="005B39EC">
        <w:rPr>
          <w:rFonts w:asciiTheme="majorHAnsi" w:hAnsiTheme="majorHAnsi" w:cstheme="majorHAnsi"/>
          <w:color w:val="595959" w:themeColor="text1" w:themeTint="A6"/>
          <w:sz w:val="24"/>
          <w:szCs w:val="24"/>
          <w:lang w:val="en-GB"/>
        </w:rPr>
        <w:t>daily allowance</w:t>
      </w:r>
      <w:r w:rsidR="001F31A0">
        <w:rPr>
          <w:rFonts w:asciiTheme="majorHAnsi" w:hAnsiTheme="majorHAnsi" w:cstheme="majorHAnsi"/>
          <w:color w:val="595959" w:themeColor="text1" w:themeTint="A6"/>
          <w:sz w:val="24"/>
          <w:szCs w:val="24"/>
          <w:lang w:val="en-GB"/>
        </w:rPr>
        <w:t xml:space="preserve"> package</w:t>
      </w:r>
    </w:p>
    <w:p w14:paraId="20122782" w14:textId="48102800" w:rsidR="00EB6ABE" w:rsidRPr="001F31A0" w:rsidRDefault="00EB6ABE" w:rsidP="001F31A0">
      <w:pPr>
        <w:pStyle w:val="Paragraphedeliste"/>
        <w:numPr>
          <w:ilvl w:val="0"/>
          <w:numId w:val="20"/>
        </w:numPr>
        <w:jc w:val="both"/>
        <w:rPr>
          <w:rFonts w:asciiTheme="majorHAnsi" w:hAnsiTheme="majorHAnsi" w:cstheme="majorHAnsi"/>
          <w:color w:val="595959" w:themeColor="text1" w:themeTint="A6"/>
          <w:sz w:val="24"/>
          <w:szCs w:val="24"/>
          <w:lang w:val="en-GB"/>
        </w:rPr>
      </w:pPr>
      <w:r w:rsidRPr="001F31A0">
        <w:rPr>
          <w:rFonts w:asciiTheme="majorHAnsi" w:hAnsiTheme="majorHAnsi" w:cstheme="majorHAnsi"/>
          <w:color w:val="595959" w:themeColor="text1" w:themeTint="A6"/>
          <w:sz w:val="24"/>
          <w:szCs w:val="24"/>
          <w:lang w:val="en-GB"/>
        </w:rPr>
        <w:t>be covered by the UL mission insurance for the duration of the stay abroad in case of</w:t>
      </w:r>
      <w:r w:rsidR="00944CE0" w:rsidRPr="001F31A0">
        <w:rPr>
          <w:rFonts w:asciiTheme="majorHAnsi" w:hAnsiTheme="majorHAnsi" w:cstheme="majorHAnsi"/>
          <w:color w:val="595959" w:themeColor="text1" w:themeTint="A6"/>
          <w:sz w:val="24"/>
          <w:szCs w:val="24"/>
          <w:lang w:val="en-GB"/>
        </w:rPr>
        <w:t xml:space="preserve"> accidents in the workplace</w:t>
      </w:r>
    </w:p>
    <w:p w14:paraId="4C5A9D99" w14:textId="2EDB6AAF" w:rsidR="00522422" w:rsidRPr="00EB6ABE" w:rsidRDefault="00CD432C" w:rsidP="00522422">
      <w:pPr>
        <w:spacing w:after="0" w:line="240" w:lineRule="auto"/>
        <w:jc w:val="both"/>
        <w:rPr>
          <w:rFonts w:asciiTheme="majorHAnsi" w:hAnsiTheme="majorHAnsi" w:cstheme="majorHAnsi"/>
          <w:color w:val="595959" w:themeColor="text1" w:themeTint="A6"/>
          <w:sz w:val="24"/>
          <w:szCs w:val="24"/>
          <w:lang w:val="en-GB"/>
        </w:rPr>
      </w:pPr>
      <w:r w:rsidRPr="00142485">
        <w:rPr>
          <w:rFonts w:asciiTheme="majorHAnsi" w:hAnsiTheme="majorHAnsi" w:cstheme="majorHAnsi"/>
          <w:noProof/>
          <w:color w:val="595959" w:themeColor="text1" w:themeTint="A6"/>
          <w:sz w:val="24"/>
          <w:szCs w:val="24"/>
          <w:lang w:eastAsia="fr-FR"/>
        </w:rPr>
        <mc:AlternateContent>
          <mc:Choice Requires="wps">
            <w:drawing>
              <wp:anchor distT="0" distB="0" distL="114300" distR="114300" simplePos="0" relativeHeight="251722752" behindDoc="1" locked="0" layoutInCell="1" allowOverlap="1" wp14:anchorId="4DAF3831" wp14:editId="3E4C4452">
                <wp:simplePos x="0" y="0"/>
                <wp:positionH relativeFrom="margin">
                  <wp:posOffset>426085</wp:posOffset>
                </wp:positionH>
                <wp:positionV relativeFrom="paragraph">
                  <wp:posOffset>0</wp:posOffset>
                </wp:positionV>
                <wp:extent cx="4972050" cy="1626870"/>
                <wp:effectExtent l="0" t="0" r="0" b="0"/>
                <wp:wrapNone/>
                <wp:docPr id="7" name="Rectangle 7"/>
                <wp:cNvGraphicFramePr/>
                <a:graphic xmlns:a="http://schemas.openxmlformats.org/drawingml/2006/main">
                  <a:graphicData uri="http://schemas.microsoft.com/office/word/2010/wordprocessingShape">
                    <wps:wsp>
                      <wps:cNvSpPr/>
                      <wps:spPr>
                        <a:xfrm>
                          <a:off x="0" y="0"/>
                          <a:ext cx="4972050" cy="1626870"/>
                        </a:xfrm>
                        <a:prstGeom prst="rect">
                          <a:avLst/>
                        </a:prstGeom>
                        <a:solidFill>
                          <a:srgbClr val="009999">
                            <a:alpha val="1098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CEF2D7" w14:textId="131C4A37" w:rsidR="00B405A4" w:rsidRDefault="00B405A4" w:rsidP="00944CE0">
                            <w:pPr>
                              <w:spacing w:after="0" w:line="240" w:lineRule="auto"/>
                              <w:jc w:val="both"/>
                              <w:rPr>
                                <w:rFonts w:asciiTheme="majorHAnsi" w:hAnsiTheme="majorHAnsi" w:cstheme="majorHAnsi"/>
                                <w:color w:val="595959" w:themeColor="text1" w:themeTint="A6"/>
                                <w:sz w:val="24"/>
                                <w:szCs w:val="24"/>
                                <w:lang w:val="en-GB"/>
                              </w:rPr>
                            </w:pPr>
                            <w:r w:rsidRPr="00B405A4">
                              <w:rPr>
                                <w:rFonts w:asciiTheme="majorHAnsi" w:hAnsiTheme="majorHAnsi" w:cstheme="majorHAnsi"/>
                                <w:color w:val="595959" w:themeColor="text1" w:themeTint="A6"/>
                                <w:sz w:val="24"/>
                                <w:szCs w:val="24"/>
                                <w:lang w:val="en-GB"/>
                              </w:rPr>
                              <w:t>The mobility projects of recipients from a laboratory classified as</w:t>
                            </w:r>
                            <w:r>
                              <w:rPr>
                                <w:rFonts w:asciiTheme="majorHAnsi" w:hAnsiTheme="majorHAnsi" w:cstheme="majorHAnsi"/>
                                <w:color w:val="595959" w:themeColor="text1" w:themeTint="A6"/>
                                <w:sz w:val="24"/>
                                <w:szCs w:val="24"/>
                                <w:lang w:val="en-GB"/>
                              </w:rPr>
                              <w:t xml:space="preserve"> </w:t>
                            </w:r>
                            <w:r w:rsidR="00986CD3">
                              <w:rPr>
                                <w:rFonts w:asciiTheme="majorHAnsi" w:hAnsiTheme="majorHAnsi" w:cstheme="majorHAnsi"/>
                                <w:color w:val="595959" w:themeColor="text1" w:themeTint="A6"/>
                                <w:sz w:val="24"/>
                                <w:szCs w:val="24"/>
                                <w:lang w:val="en-GB"/>
                              </w:rPr>
                              <w:t>a restric</w:t>
                            </w:r>
                            <w:r w:rsidR="0041315A">
                              <w:rPr>
                                <w:rFonts w:asciiTheme="majorHAnsi" w:hAnsiTheme="majorHAnsi" w:cstheme="majorHAnsi"/>
                                <w:color w:val="595959" w:themeColor="text1" w:themeTint="A6"/>
                                <w:sz w:val="24"/>
                                <w:szCs w:val="24"/>
                                <w:lang w:val="en-GB"/>
                              </w:rPr>
                              <w:t>ted</w:t>
                            </w:r>
                            <w:r w:rsidR="00986CD3">
                              <w:rPr>
                                <w:rFonts w:asciiTheme="majorHAnsi" w:hAnsiTheme="majorHAnsi" w:cstheme="majorHAnsi"/>
                                <w:color w:val="595959" w:themeColor="text1" w:themeTint="A6"/>
                                <w:sz w:val="24"/>
                                <w:szCs w:val="24"/>
                                <w:lang w:val="en-GB"/>
                              </w:rPr>
                              <w:t xml:space="preserve"> area (ZRR</w:t>
                            </w:r>
                            <w:r w:rsidR="001C0824">
                              <w:rPr>
                                <w:rFonts w:asciiTheme="majorHAnsi" w:hAnsiTheme="majorHAnsi" w:cstheme="majorHAnsi"/>
                                <w:color w:val="595959" w:themeColor="text1" w:themeTint="A6"/>
                                <w:sz w:val="24"/>
                                <w:szCs w:val="24"/>
                                <w:lang w:val="en-GB"/>
                              </w:rPr>
                              <w:t xml:space="preserve">) or that are planned in </w:t>
                            </w:r>
                            <w:r w:rsidR="00BD6536">
                              <w:rPr>
                                <w:rFonts w:asciiTheme="majorHAnsi" w:hAnsiTheme="majorHAnsi" w:cstheme="majorHAnsi"/>
                                <w:color w:val="595959" w:themeColor="text1" w:themeTint="A6"/>
                                <w:sz w:val="24"/>
                                <w:szCs w:val="24"/>
                                <w:lang w:val="en-GB"/>
                              </w:rPr>
                              <w:t>a risk zone are subject to the prior opinion of the Defence Security Officer</w:t>
                            </w:r>
                            <w:r w:rsidR="00F17E17">
                              <w:rPr>
                                <w:rFonts w:asciiTheme="majorHAnsi" w:hAnsiTheme="majorHAnsi" w:cstheme="majorHAnsi"/>
                                <w:color w:val="595959" w:themeColor="text1" w:themeTint="A6"/>
                                <w:sz w:val="24"/>
                                <w:szCs w:val="24"/>
                                <w:lang w:val="en-GB"/>
                              </w:rPr>
                              <w:t xml:space="preserve">, which </w:t>
                            </w:r>
                            <w:r w:rsidR="0089544F">
                              <w:rPr>
                                <w:rFonts w:asciiTheme="majorHAnsi" w:hAnsiTheme="majorHAnsi" w:cstheme="majorHAnsi"/>
                                <w:color w:val="595959" w:themeColor="text1" w:themeTint="A6"/>
                                <w:sz w:val="24"/>
                                <w:szCs w:val="24"/>
                                <w:lang w:val="en-GB"/>
                              </w:rPr>
                              <w:t>may extend the validation process of the mission order.</w:t>
                            </w:r>
                          </w:p>
                          <w:p w14:paraId="3F57CCA3" w14:textId="062550F2" w:rsidR="00DA29D2" w:rsidRPr="00B405A4" w:rsidRDefault="00DA29D2" w:rsidP="00944CE0">
                            <w:pPr>
                              <w:spacing w:after="0" w:line="240" w:lineRule="auto"/>
                              <w:jc w:val="both"/>
                              <w:rPr>
                                <w:rFonts w:asciiTheme="majorHAnsi" w:hAnsiTheme="majorHAnsi" w:cstheme="majorHAnsi"/>
                                <w:color w:val="595959" w:themeColor="text1" w:themeTint="A6"/>
                                <w:sz w:val="24"/>
                                <w:szCs w:val="24"/>
                                <w:lang w:val="en-GB"/>
                              </w:rPr>
                            </w:pPr>
                            <w:r>
                              <w:rPr>
                                <w:rFonts w:asciiTheme="majorHAnsi" w:hAnsiTheme="majorHAnsi" w:cstheme="majorHAnsi"/>
                                <w:color w:val="595959" w:themeColor="text1" w:themeTint="A6"/>
                                <w:sz w:val="24"/>
                                <w:szCs w:val="24"/>
                                <w:lang w:val="en-GB"/>
                              </w:rPr>
                              <w:t xml:space="preserve">Recipients are therefore encouraged to </w:t>
                            </w:r>
                            <w:r w:rsidR="004416EF">
                              <w:rPr>
                                <w:rFonts w:asciiTheme="majorHAnsi" w:hAnsiTheme="majorHAnsi" w:cstheme="majorHAnsi"/>
                                <w:color w:val="595959" w:themeColor="text1" w:themeTint="A6"/>
                                <w:sz w:val="24"/>
                                <w:szCs w:val="24"/>
                                <w:lang w:val="en-GB"/>
                              </w:rPr>
                              <w:t>start this process</w:t>
                            </w:r>
                            <w:r>
                              <w:rPr>
                                <w:rFonts w:asciiTheme="majorHAnsi" w:hAnsiTheme="majorHAnsi" w:cstheme="majorHAnsi"/>
                                <w:color w:val="595959" w:themeColor="text1" w:themeTint="A6"/>
                                <w:sz w:val="24"/>
                                <w:szCs w:val="24"/>
                                <w:lang w:val="en-GB"/>
                              </w:rPr>
                              <w:t xml:space="preserve"> as soon as they </w:t>
                            </w:r>
                            <w:r w:rsidR="00206F3C">
                              <w:rPr>
                                <w:rFonts w:asciiTheme="majorHAnsi" w:hAnsiTheme="majorHAnsi" w:cstheme="majorHAnsi"/>
                                <w:color w:val="595959" w:themeColor="text1" w:themeTint="A6"/>
                                <w:sz w:val="24"/>
                                <w:szCs w:val="24"/>
                                <w:lang w:val="en-GB"/>
                              </w:rPr>
                              <w:t>are</w:t>
                            </w:r>
                            <w:r w:rsidR="004416EF">
                              <w:rPr>
                                <w:rFonts w:asciiTheme="majorHAnsi" w:hAnsiTheme="majorHAnsi" w:cstheme="majorHAnsi"/>
                                <w:color w:val="595959" w:themeColor="text1" w:themeTint="A6"/>
                                <w:sz w:val="24"/>
                                <w:szCs w:val="24"/>
                                <w:lang w:val="en-GB"/>
                              </w:rPr>
                              <w:t xml:space="preserve"> </w:t>
                            </w:r>
                            <w:r>
                              <w:rPr>
                                <w:rFonts w:asciiTheme="majorHAnsi" w:hAnsiTheme="majorHAnsi" w:cstheme="majorHAnsi"/>
                                <w:color w:val="595959" w:themeColor="text1" w:themeTint="A6"/>
                                <w:sz w:val="24"/>
                                <w:szCs w:val="24"/>
                                <w:lang w:val="en-GB"/>
                              </w:rPr>
                              <w:t xml:space="preserve">notified that the </w:t>
                            </w:r>
                            <w:r w:rsidR="007D5443">
                              <w:rPr>
                                <w:rFonts w:asciiTheme="majorHAnsi" w:hAnsiTheme="majorHAnsi" w:cstheme="majorHAnsi"/>
                                <w:color w:val="595959" w:themeColor="text1" w:themeTint="A6"/>
                                <w:sz w:val="24"/>
                                <w:szCs w:val="24"/>
                                <w:lang w:val="en-GB"/>
                              </w:rPr>
                              <w:t>grant was paid to their laboratory</w:t>
                            </w:r>
                            <w:r>
                              <w:rPr>
                                <w:rFonts w:asciiTheme="majorHAnsi" w:hAnsiTheme="majorHAnsi" w:cstheme="majorHAnsi"/>
                                <w:color w:val="595959" w:themeColor="text1" w:themeTint="A6"/>
                                <w:sz w:val="24"/>
                                <w:szCs w:val="24"/>
                                <w:lang w:val="en-GB"/>
                              </w:rPr>
                              <w:t xml:space="preserve">, </w:t>
                            </w:r>
                            <w:r w:rsidR="00206F3C">
                              <w:rPr>
                                <w:rFonts w:asciiTheme="majorHAnsi" w:hAnsiTheme="majorHAnsi" w:cstheme="majorHAnsi"/>
                                <w:color w:val="595959" w:themeColor="text1" w:themeTint="A6"/>
                                <w:sz w:val="24"/>
                                <w:szCs w:val="24"/>
                                <w:lang w:val="en-GB"/>
                              </w:rPr>
                              <w:t xml:space="preserve">have obtained all the necessary travel documents and have </w:t>
                            </w:r>
                            <w:r w:rsidR="004416EF">
                              <w:rPr>
                                <w:rFonts w:asciiTheme="majorHAnsi" w:hAnsiTheme="majorHAnsi" w:cstheme="majorHAnsi"/>
                                <w:color w:val="595959" w:themeColor="text1" w:themeTint="A6"/>
                                <w:sz w:val="24"/>
                                <w:szCs w:val="24"/>
                                <w:lang w:val="en-GB"/>
                              </w:rPr>
                              <w:t>set the</w:t>
                            </w:r>
                            <w:r w:rsidR="00206F3C">
                              <w:rPr>
                                <w:rFonts w:asciiTheme="majorHAnsi" w:hAnsiTheme="majorHAnsi" w:cstheme="majorHAnsi"/>
                                <w:color w:val="595959" w:themeColor="text1" w:themeTint="A6"/>
                                <w:sz w:val="24"/>
                                <w:szCs w:val="24"/>
                                <w:lang w:val="en-GB"/>
                              </w:rPr>
                              <w:t xml:space="preserve"> exact mobility</w:t>
                            </w:r>
                            <w:r w:rsidR="004416EF">
                              <w:rPr>
                                <w:rFonts w:asciiTheme="majorHAnsi" w:hAnsiTheme="majorHAnsi" w:cstheme="majorHAnsi"/>
                                <w:color w:val="595959" w:themeColor="text1" w:themeTint="A6"/>
                                <w:sz w:val="24"/>
                                <w:szCs w:val="24"/>
                                <w:lang w:val="en-GB"/>
                              </w:rPr>
                              <w:t xml:space="preserve"> dates</w:t>
                            </w:r>
                            <w:r w:rsidR="007D5443">
                              <w:rPr>
                                <w:rFonts w:asciiTheme="majorHAnsi" w:hAnsiTheme="majorHAnsi" w:cstheme="majorHAnsi"/>
                                <w:color w:val="595959" w:themeColor="text1" w:themeTint="A6"/>
                                <w:sz w:val="24"/>
                                <w:szCs w:val="24"/>
                                <w:lang w:val="en-GB"/>
                              </w:rPr>
                              <w:t xml:space="preserve">, and </w:t>
                            </w:r>
                            <w:r w:rsidR="007D5443" w:rsidRPr="007D5443">
                              <w:rPr>
                                <w:rFonts w:asciiTheme="majorHAnsi" w:hAnsiTheme="majorHAnsi" w:cstheme="majorHAnsi"/>
                                <w:b/>
                                <w:color w:val="595959" w:themeColor="text1" w:themeTint="A6"/>
                                <w:sz w:val="24"/>
                                <w:szCs w:val="24"/>
                                <w:lang w:val="en-GB"/>
                              </w:rPr>
                              <w:t>no later than one month before departure.</w:t>
                            </w:r>
                          </w:p>
                          <w:p w14:paraId="7A085884" w14:textId="77777777" w:rsidR="00944CE0" w:rsidRPr="00157058" w:rsidRDefault="00944CE0" w:rsidP="00944CE0">
                            <w:pPr>
                              <w:spacing w:after="0" w:line="240" w:lineRule="auto"/>
                              <w:jc w:val="both"/>
                              <w:rPr>
                                <w:rFonts w:asciiTheme="majorHAnsi" w:hAnsiTheme="majorHAnsi" w:cstheme="majorHAnsi"/>
                                <w:color w:val="595959" w:themeColor="text1" w:themeTint="A6"/>
                                <w:sz w:val="24"/>
                                <w:szCs w:val="24"/>
                                <w:lang w:val="en-GB"/>
                              </w:rPr>
                            </w:pPr>
                          </w:p>
                          <w:p w14:paraId="2D38AF13" w14:textId="77777777" w:rsidR="00944CE0" w:rsidRPr="00157058" w:rsidRDefault="00944CE0" w:rsidP="00944CE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F3831" id="Rectangle 7" o:spid="_x0000_s1028" style="position:absolute;left:0;text-align:left;margin-left:33.55pt;margin-top:0;width:391.5pt;height:128.1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" fillcolor="#099" stroked="f" strokeweight="1pt">
                <v:fill opacity="7196f"/>
                <v:textbox>
                  <w:txbxContent>
                    <w:p w14:paraId="26CEF2D7" w14:textId="131C4A37" w:rsidR="00B405A4" w:rsidRDefault="00B405A4" w:rsidP="00944CE0">
                      <w:pPr>
                        <w:spacing w:after="0" w:line="240" w:lineRule="auto"/>
                        <w:jc w:val="both"/>
                        <w:rPr>
                          <w:rFonts w:asciiTheme="majorHAnsi" w:hAnsiTheme="majorHAnsi" w:cstheme="majorHAnsi"/>
                          <w:color w:val="595959" w:themeColor="text1" w:themeTint="A6"/>
                          <w:sz w:val="24"/>
                          <w:szCs w:val="24"/>
                          <w:lang w:val="en-GB"/>
                        </w:rPr>
                      </w:pPr>
                      <w:r w:rsidRPr="00B405A4">
                        <w:rPr>
                          <w:rFonts w:asciiTheme="majorHAnsi" w:hAnsiTheme="majorHAnsi" w:cstheme="majorHAnsi"/>
                          <w:color w:val="595959" w:themeColor="text1" w:themeTint="A6"/>
                          <w:sz w:val="24"/>
                          <w:szCs w:val="24"/>
                          <w:lang w:val="en-GB"/>
                        </w:rPr>
                        <w:t>The mobility projects of recipients from a laboratory classified as</w:t>
                      </w:r>
                      <w:r>
                        <w:rPr>
                          <w:rFonts w:asciiTheme="majorHAnsi" w:hAnsiTheme="majorHAnsi" w:cstheme="majorHAnsi"/>
                          <w:color w:val="595959" w:themeColor="text1" w:themeTint="A6"/>
                          <w:sz w:val="24"/>
                          <w:szCs w:val="24"/>
                          <w:lang w:val="en-GB"/>
                        </w:rPr>
                        <w:t xml:space="preserve"> </w:t>
                      </w:r>
                      <w:r w:rsidR="00986CD3">
                        <w:rPr>
                          <w:rFonts w:asciiTheme="majorHAnsi" w:hAnsiTheme="majorHAnsi" w:cstheme="majorHAnsi"/>
                          <w:color w:val="595959" w:themeColor="text1" w:themeTint="A6"/>
                          <w:sz w:val="24"/>
                          <w:szCs w:val="24"/>
                          <w:lang w:val="en-GB"/>
                        </w:rPr>
                        <w:t>a restric</w:t>
                      </w:r>
                      <w:r w:rsidR="0041315A">
                        <w:rPr>
                          <w:rFonts w:asciiTheme="majorHAnsi" w:hAnsiTheme="majorHAnsi" w:cstheme="majorHAnsi"/>
                          <w:color w:val="595959" w:themeColor="text1" w:themeTint="A6"/>
                          <w:sz w:val="24"/>
                          <w:szCs w:val="24"/>
                          <w:lang w:val="en-GB"/>
                        </w:rPr>
                        <w:t>ted</w:t>
                      </w:r>
                      <w:r w:rsidR="00986CD3">
                        <w:rPr>
                          <w:rFonts w:asciiTheme="majorHAnsi" w:hAnsiTheme="majorHAnsi" w:cstheme="majorHAnsi"/>
                          <w:color w:val="595959" w:themeColor="text1" w:themeTint="A6"/>
                          <w:sz w:val="24"/>
                          <w:szCs w:val="24"/>
                          <w:lang w:val="en-GB"/>
                        </w:rPr>
                        <w:t xml:space="preserve"> area (ZRR</w:t>
                      </w:r>
                      <w:r w:rsidR="001C0824">
                        <w:rPr>
                          <w:rFonts w:asciiTheme="majorHAnsi" w:hAnsiTheme="majorHAnsi" w:cstheme="majorHAnsi"/>
                          <w:color w:val="595959" w:themeColor="text1" w:themeTint="A6"/>
                          <w:sz w:val="24"/>
                          <w:szCs w:val="24"/>
                          <w:lang w:val="en-GB"/>
                        </w:rPr>
                        <w:t xml:space="preserve">) or that are planned in </w:t>
                      </w:r>
                      <w:r w:rsidR="00BD6536">
                        <w:rPr>
                          <w:rFonts w:asciiTheme="majorHAnsi" w:hAnsiTheme="majorHAnsi" w:cstheme="majorHAnsi"/>
                          <w:color w:val="595959" w:themeColor="text1" w:themeTint="A6"/>
                          <w:sz w:val="24"/>
                          <w:szCs w:val="24"/>
                          <w:lang w:val="en-GB"/>
                        </w:rPr>
                        <w:t>a risk zone are subject to the prior opinion of the Defence Security Officer</w:t>
                      </w:r>
                      <w:r w:rsidR="00F17E17">
                        <w:rPr>
                          <w:rFonts w:asciiTheme="majorHAnsi" w:hAnsiTheme="majorHAnsi" w:cstheme="majorHAnsi"/>
                          <w:color w:val="595959" w:themeColor="text1" w:themeTint="A6"/>
                          <w:sz w:val="24"/>
                          <w:szCs w:val="24"/>
                          <w:lang w:val="en-GB"/>
                        </w:rPr>
                        <w:t xml:space="preserve">, which </w:t>
                      </w:r>
                      <w:r w:rsidR="0089544F">
                        <w:rPr>
                          <w:rFonts w:asciiTheme="majorHAnsi" w:hAnsiTheme="majorHAnsi" w:cstheme="majorHAnsi"/>
                          <w:color w:val="595959" w:themeColor="text1" w:themeTint="A6"/>
                          <w:sz w:val="24"/>
                          <w:szCs w:val="24"/>
                          <w:lang w:val="en-GB"/>
                        </w:rPr>
                        <w:t>may extend the validation process of the mission order.</w:t>
                      </w:r>
                    </w:p>
                    <w:p w14:paraId="3F57CCA3" w14:textId="062550F2" w:rsidR="00DA29D2" w:rsidRPr="00B405A4" w:rsidRDefault="00DA29D2" w:rsidP="00944CE0">
                      <w:pPr>
                        <w:spacing w:after="0" w:line="240" w:lineRule="auto"/>
                        <w:jc w:val="both"/>
                        <w:rPr>
                          <w:rFonts w:asciiTheme="majorHAnsi" w:hAnsiTheme="majorHAnsi" w:cstheme="majorHAnsi"/>
                          <w:color w:val="595959" w:themeColor="text1" w:themeTint="A6"/>
                          <w:sz w:val="24"/>
                          <w:szCs w:val="24"/>
                          <w:lang w:val="en-GB"/>
                        </w:rPr>
                      </w:pPr>
                      <w:r>
                        <w:rPr>
                          <w:rFonts w:asciiTheme="majorHAnsi" w:hAnsiTheme="majorHAnsi" w:cstheme="majorHAnsi"/>
                          <w:color w:val="595959" w:themeColor="text1" w:themeTint="A6"/>
                          <w:sz w:val="24"/>
                          <w:szCs w:val="24"/>
                          <w:lang w:val="en-GB"/>
                        </w:rPr>
                        <w:t xml:space="preserve">Recipients are therefore encouraged to </w:t>
                      </w:r>
                      <w:r w:rsidR="004416EF">
                        <w:rPr>
                          <w:rFonts w:asciiTheme="majorHAnsi" w:hAnsiTheme="majorHAnsi" w:cstheme="majorHAnsi"/>
                          <w:color w:val="595959" w:themeColor="text1" w:themeTint="A6"/>
                          <w:sz w:val="24"/>
                          <w:szCs w:val="24"/>
                          <w:lang w:val="en-GB"/>
                        </w:rPr>
                        <w:t>start this process</w:t>
                      </w:r>
                      <w:r>
                        <w:rPr>
                          <w:rFonts w:asciiTheme="majorHAnsi" w:hAnsiTheme="majorHAnsi" w:cstheme="majorHAnsi"/>
                          <w:color w:val="595959" w:themeColor="text1" w:themeTint="A6"/>
                          <w:sz w:val="24"/>
                          <w:szCs w:val="24"/>
                          <w:lang w:val="en-GB"/>
                        </w:rPr>
                        <w:t xml:space="preserve"> as soon as they </w:t>
                      </w:r>
                      <w:r w:rsidR="00206F3C">
                        <w:rPr>
                          <w:rFonts w:asciiTheme="majorHAnsi" w:hAnsiTheme="majorHAnsi" w:cstheme="majorHAnsi"/>
                          <w:color w:val="595959" w:themeColor="text1" w:themeTint="A6"/>
                          <w:sz w:val="24"/>
                          <w:szCs w:val="24"/>
                          <w:lang w:val="en-GB"/>
                        </w:rPr>
                        <w:t>are</w:t>
                      </w:r>
                      <w:r w:rsidR="004416EF">
                        <w:rPr>
                          <w:rFonts w:asciiTheme="majorHAnsi" w:hAnsiTheme="majorHAnsi" w:cstheme="majorHAnsi"/>
                          <w:color w:val="595959" w:themeColor="text1" w:themeTint="A6"/>
                          <w:sz w:val="24"/>
                          <w:szCs w:val="24"/>
                          <w:lang w:val="en-GB"/>
                        </w:rPr>
                        <w:t xml:space="preserve"> </w:t>
                      </w:r>
                      <w:r>
                        <w:rPr>
                          <w:rFonts w:asciiTheme="majorHAnsi" w:hAnsiTheme="majorHAnsi" w:cstheme="majorHAnsi"/>
                          <w:color w:val="595959" w:themeColor="text1" w:themeTint="A6"/>
                          <w:sz w:val="24"/>
                          <w:szCs w:val="24"/>
                          <w:lang w:val="en-GB"/>
                        </w:rPr>
                        <w:t xml:space="preserve">notified that the </w:t>
                      </w:r>
                      <w:r w:rsidR="007D5443">
                        <w:rPr>
                          <w:rFonts w:asciiTheme="majorHAnsi" w:hAnsiTheme="majorHAnsi" w:cstheme="majorHAnsi"/>
                          <w:color w:val="595959" w:themeColor="text1" w:themeTint="A6"/>
                          <w:sz w:val="24"/>
                          <w:szCs w:val="24"/>
                          <w:lang w:val="en-GB"/>
                        </w:rPr>
                        <w:t>grant was paid to their laboratory</w:t>
                      </w:r>
                      <w:r>
                        <w:rPr>
                          <w:rFonts w:asciiTheme="majorHAnsi" w:hAnsiTheme="majorHAnsi" w:cstheme="majorHAnsi"/>
                          <w:color w:val="595959" w:themeColor="text1" w:themeTint="A6"/>
                          <w:sz w:val="24"/>
                          <w:szCs w:val="24"/>
                          <w:lang w:val="en-GB"/>
                        </w:rPr>
                        <w:t xml:space="preserve">, </w:t>
                      </w:r>
                      <w:r w:rsidR="00206F3C">
                        <w:rPr>
                          <w:rFonts w:asciiTheme="majorHAnsi" w:hAnsiTheme="majorHAnsi" w:cstheme="majorHAnsi"/>
                          <w:color w:val="595959" w:themeColor="text1" w:themeTint="A6"/>
                          <w:sz w:val="24"/>
                          <w:szCs w:val="24"/>
                          <w:lang w:val="en-GB"/>
                        </w:rPr>
                        <w:t xml:space="preserve">have obtained all the necessary travel documents and have </w:t>
                      </w:r>
                      <w:r w:rsidR="004416EF">
                        <w:rPr>
                          <w:rFonts w:asciiTheme="majorHAnsi" w:hAnsiTheme="majorHAnsi" w:cstheme="majorHAnsi"/>
                          <w:color w:val="595959" w:themeColor="text1" w:themeTint="A6"/>
                          <w:sz w:val="24"/>
                          <w:szCs w:val="24"/>
                          <w:lang w:val="en-GB"/>
                        </w:rPr>
                        <w:t>set the</w:t>
                      </w:r>
                      <w:r w:rsidR="00206F3C">
                        <w:rPr>
                          <w:rFonts w:asciiTheme="majorHAnsi" w:hAnsiTheme="majorHAnsi" w:cstheme="majorHAnsi"/>
                          <w:color w:val="595959" w:themeColor="text1" w:themeTint="A6"/>
                          <w:sz w:val="24"/>
                          <w:szCs w:val="24"/>
                          <w:lang w:val="en-GB"/>
                        </w:rPr>
                        <w:t xml:space="preserve"> exact mobility</w:t>
                      </w:r>
                      <w:r w:rsidR="004416EF">
                        <w:rPr>
                          <w:rFonts w:asciiTheme="majorHAnsi" w:hAnsiTheme="majorHAnsi" w:cstheme="majorHAnsi"/>
                          <w:color w:val="595959" w:themeColor="text1" w:themeTint="A6"/>
                          <w:sz w:val="24"/>
                          <w:szCs w:val="24"/>
                          <w:lang w:val="en-GB"/>
                        </w:rPr>
                        <w:t xml:space="preserve"> dates</w:t>
                      </w:r>
                      <w:r w:rsidR="007D5443">
                        <w:rPr>
                          <w:rFonts w:asciiTheme="majorHAnsi" w:hAnsiTheme="majorHAnsi" w:cstheme="majorHAnsi"/>
                          <w:color w:val="595959" w:themeColor="text1" w:themeTint="A6"/>
                          <w:sz w:val="24"/>
                          <w:szCs w:val="24"/>
                          <w:lang w:val="en-GB"/>
                        </w:rPr>
                        <w:t xml:space="preserve">, and </w:t>
                      </w:r>
                      <w:r w:rsidR="007D5443" w:rsidRPr="007D5443">
                        <w:rPr>
                          <w:rFonts w:asciiTheme="majorHAnsi" w:hAnsiTheme="majorHAnsi" w:cstheme="majorHAnsi"/>
                          <w:b/>
                          <w:color w:val="595959" w:themeColor="text1" w:themeTint="A6"/>
                          <w:sz w:val="24"/>
                          <w:szCs w:val="24"/>
                          <w:lang w:val="en-GB"/>
                        </w:rPr>
                        <w:t>no later than one month before departure.</w:t>
                      </w:r>
                    </w:p>
                    <w:p w14:paraId="7A085884" w14:textId="77777777" w:rsidR="00944CE0" w:rsidRPr="00157058" w:rsidRDefault="00944CE0" w:rsidP="00944CE0">
                      <w:pPr>
                        <w:spacing w:after="0" w:line="240" w:lineRule="auto"/>
                        <w:jc w:val="both"/>
                        <w:rPr>
                          <w:rFonts w:asciiTheme="majorHAnsi" w:hAnsiTheme="majorHAnsi" w:cstheme="majorHAnsi"/>
                          <w:color w:val="595959" w:themeColor="text1" w:themeTint="A6"/>
                          <w:sz w:val="24"/>
                          <w:szCs w:val="24"/>
                          <w:lang w:val="en-GB"/>
                        </w:rPr>
                      </w:pPr>
                    </w:p>
                    <w:p w14:paraId="2D38AF13" w14:textId="77777777" w:rsidR="00944CE0" w:rsidRPr="00157058" w:rsidRDefault="00944CE0" w:rsidP="00944CE0">
                      <w:pPr>
                        <w:jc w:val="center"/>
                        <w:rPr>
                          <w:lang w:val="en-GB"/>
                        </w:rPr>
                      </w:pPr>
                    </w:p>
                  </w:txbxContent>
                </v:textbox>
                <w10:wrap anchorx="margin"/>
              </v:rect>
            </w:pict>
          </mc:Fallback>
        </mc:AlternateContent>
      </w:r>
    </w:p>
    <w:p w14:paraId="5005BE2E" w14:textId="7E4E29D5" w:rsidR="009A75F7" w:rsidRPr="00EB6ABE" w:rsidRDefault="009A75F7" w:rsidP="00522422">
      <w:pPr>
        <w:spacing w:after="0" w:line="240" w:lineRule="auto"/>
        <w:jc w:val="both"/>
        <w:rPr>
          <w:rFonts w:asciiTheme="majorHAnsi" w:hAnsiTheme="majorHAnsi" w:cstheme="majorHAnsi"/>
          <w:bCs/>
          <w:color w:val="595959" w:themeColor="text1" w:themeTint="A6"/>
          <w:sz w:val="24"/>
          <w:szCs w:val="24"/>
          <w:lang w:val="en-GB"/>
        </w:rPr>
      </w:pPr>
    </w:p>
    <w:p w14:paraId="32BA6D5D" w14:textId="187705DD" w:rsidR="009A75F7" w:rsidRPr="00EB6ABE" w:rsidRDefault="009A75F7" w:rsidP="00522422">
      <w:pPr>
        <w:spacing w:after="0" w:line="240" w:lineRule="auto"/>
        <w:jc w:val="both"/>
        <w:rPr>
          <w:rFonts w:asciiTheme="majorHAnsi" w:hAnsiTheme="majorHAnsi" w:cstheme="majorHAnsi"/>
          <w:bCs/>
          <w:color w:val="595959" w:themeColor="text1" w:themeTint="A6"/>
          <w:sz w:val="24"/>
          <w:szCs w:val="24"/>
          <w:lang w:val="en-GB"/>
        </w:rPr>
      </w:pPr>
    </w:p>
    <w:p w14:paraId="33DF9037" w14:textId="04FD757A" w:rsidR="009A75F7" w:rsidRPr="00EB6ABE" w:rsidRDefault="009A75F7" w:rsidP="00522422">
      <w:pPr>
        <w:spacing w:after="0" w:line="240" w:lineRule="auto"/>
        <w:jc w:val="both"/>
        <w:rPr>
          <w:rFonts w:asciiTheme="majorHAnsi" w:hAnsiTheme="majorHAnsi" w:cstheme="majorHAnsi"/>
          <w:bCs/>
          <w:color w:val="595959" w:themeColor="text1" w:themeTint="A6"/>
          <w:sz w:val="24"/>
          <w:szCs w:val="24"/>
          <w:lang w:val="en-GB"/>
        </w:rPr>
      </w:pPr>
    </w:p>
    <w:p w14:paraId="4C5F6638" w14:textId="77777777" w:rsidR="009A75F7" w:rsidRPr="00EB6ABE" w:rsidRDefault="009A75F7" w:rsidP="00522422">
      <w:pPr>
        <w:spacing w:after="0" w:line="240" w:lineRule="auto"/>
        <w:jc w:val="both"/>
        <w:rPr>
          <w:rFonts w:asciiTheme="majorHAnsi" w:hAnsiTheme="majorHAnsi" w:cstheme="majorHAnsi"/>
          <w:bCs/>
          <w:color w:val="595959" w:themeColor="text1" w:themeTint="A6"/>
          <w:sz w:val="24"/>
          <w:szCs w:val="24"/>
          <w:lang w:val="en-GB"/>
        </w:rPr>
      </w:pPr>
    </w:p>
    <w:p w14:paraId="16B909D2" w14:textId="1A88C556" w:rsidR="009A75F7" w:rsidRPr="00EB6ABE" w:rsidRDefault="009A75F7" w:rsidP="00522422">
      <w:pPr>
        <w:spacing w:after="0" w:line="240" w:lineRule="auto"/>
        <w:jc w:val="both"/>
        <w:rPr>
          <w:rFonts w:asciiTheme="majorHAnsi" w:hAnsiTheme="majorHAnsi" w:cstheme="majorHAnsi"/>
          <w:bCs/>
          <w:color w:val="595959" w:themeColor="text1" w:themeTint="A6"/>
          <w:sz w:val="24"/>
          <w:szCs w:val="24"/>
          <w:lang w:val="en-GB"/>
        </w:rPr>
      </w:pPr>
    </w:p>
    <w:p w14:paraId="6758198F" w14:textId="0B342107" w:rsidR="001C7457" w:rsidRPr="00EB6ABE" w:rsidRDefault="001C7457" w:rsidP="00522422">
      <w:pPr>
        <w:spacing w:after="0" w:line="240" w:lineRule="auto"/>
        <w:jc w:val="both"/>
        <w:rPr>
          <w:rFonts w:asciiTheme="majorHAnsi" w:hAnsiTheme="majorHAnsi" w:cstheme="majorHAnsi"/>
          <w:color w:val="595959" w:themeColor="text1" w:themeTint="A6"/>
          <w:sz w:val="24"/>
          <w:szCs w:val="24"/>
          <w:lang w:val="en-GB"/>
        </w:rPr>
      </w:pPr>
    </w:p>
    <w:p w14:paraId="6273FDB8" w14:textId="04E032DD" w:rsidR="009A75F7" w:rsidRPr="00EB6ABE" w:rsidRDefault="009A75F7" w:rsidP="00522422">
      <w:pPr>
        <w:spacing w:after="0" w:line="240" w:lineRule="auto"/>
        <w:jc w:val="both"/>
        <w:rPr>
          <w:rFonts w:asciiTheme="majorHAnsi" w:hAnsiTheme="majorHAnsi" w:cstheme="majorHAnsi"/>
          <w:color w:val="595959" w:themeColor="text1" w:themeTint="A6"/>
          <w:sz w:val="24"/>
          <w:szCs w:val="24"/>
          <w:lang w:val="en-GB"/>
        </w:rPr>
      </w:pPr>
    </w:p>
    <w:p w14:paraId="2C8A974C" w14:textId="448F646E" w:rsidR="009A75F7" w:rsidRPr="00EB6ABE" w:rsidRDefault="0016758B" w:rsidP="00522422">
      <w:pPr>
        <w:spacing w:after="0" w:line="240" w:lineRule="auto"/>
        <w:jc w:val="both"/>
        <w:rPr>
          <w:rFonts w:asciiTheme="majorHAnsi" w:hAnsiTheme="majorHAnsi" w:cstheme="majorHAnsi"/>
          <w:color w:val="595959" w:themeColor="text1" w:themeTint="A6"/>
          <w:sz w:val="24"/>
          <w:szCs w:val="24"/>
          <w:lang w:val="en-GB"/>
        </w:rPr>
      </w:pPr>
      <w:r w:rsidRPr="00142485">
        <w:rPr>
          <w:rFonts w:asciiTheme="majorHAnsi" w:hAnsiTheme="majorHAnsi" w:cstheme="majorHAnsi"/>
          <w:noProof/>
          <w:color w:val="595959" w:themeColor="text1" w:themeTint="A6"/>
          <w:sz w:val="24"/>
          <w:szCs w:val="24"/>
          <w:lang w:eastAsia="fr-FR"/>
        </w:rPr>
        <w:lastRenderedPageBreak/>
        <mc:AlternateContent>
          <mc:Choice Requires="wps">
            <w:drawing>
              <wp:anchor distT="0" distB="0" distL="114300" distR="114300" simplePos="0" relativeHeight="251683840" behindDoc="1" locked="0" layoutInCell="1" allowOverlap="1" wp14:anchorId="67CFE874" wp14:editId="1DED9593">
                <wp:simplePos x="0" y="0"/>
                <wp:positionH relativeFrom="margin">
                  <wp:posOffset>467360</wp:posOffset>
                </wp:positionH>
                <wp:positionV relativeFrom="paragraph">
                  <wp:posOffset>-50800</wp:posOffset>
                </wp:positionV>
                <wp:extent cx="4972050" cy="863600"/>
                <wp:effectExtent l="0" t="0" r="0" b="0"/>
                <wp:wrapNone/>
                <wp:docPr id="21" name="Rectangle 21"/>
                <wp:cNvGraphicFramePr/>
                <a:graphic xmlns:a="http://schemas.openxmlformats.org/drawingml/2006/main">
                  <a:graphicData uri="http://schemas.microsoft.com/office/word/2010/wordprocessingShape">
                    <wps:wsp>
                      <wps:cNvSpPr/>
                      <wps:spPr>
                        <a:xfrm>
                          <a:off x="0" y="0"/>
                          <a:ext cx="4972050" cy="863600"/>
                        </a:xfrm>
                        <a:prstGeom prst="rect">
                          <a:avLst/>
                        </a:prstGeom>
                        <a:solidFill>
                          <a:srgbClr val="009999">
                            <a:alpha val="1098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BD9351" w14:textId="744AA228" w:rsidR="0098000A" w:rsidRDefault="0099189B" w:rsidP="0098000A">
                            <w:pPr>
                              <w:spacing w:after="0" w:line="240" w:lineRule="auto"/>
                              <w:jc w:val="both"/>
                              <w:rPr>
                                <w:rFonts w:asciiTheme="majorHAnsi" w:hAnsiTheme="majorHAnsi" w:cstheme="majorHAnsi"/>
                                <w:bCs/>
                                <w:color w:val="595959" w:themeColor="text1" w:themeTint="A6"/>
                                <w:sz w:val="24"/>
                                <w:szCs w:val="24"/>
                                <w:lang w:val="en-GB"/>
                              </w:rPr>
                            </w:pPr>
                            <w:r>
                              <w:rPr>
                                <w:rFonts w:asciiTheme="majorHAnsi" w:hAnsiTheme="majorHAnsi" w:cstheme="majorHAnsi"/>
                                <w:bCs/>
                                <w:color w:val="595959" w:themeColor="text1" w:themeTint="A6"/>
                                <w:sz w:val="24"/>
                                <w:szCs w:val="24"/>
                                <w:lang w:val="en-GB"/>
                              </w:rPr>
                              <w:t xml:space="preserve">Once the mission order is validated, the advance is </w:t>
                            </w:r>
                            <w:r w:rsidR="0098000A" w:rsidRPr="0098000A">
                              <w:rPr>
                                <w:rFonts w:asciiTheme="majorHAnsi" w:hAnsiTheme="majorHAnsi" w:cstheme="majorHAnsi"/>
                                <w:bCs/>
                                <w:color w:val="595959" w:themeColor="text1" w:themeTint="A6"/>
                                <w:sz w:val="24"/>
                                <w:szCs w:val="24"/>
                                <w:lang w:val="en-GB"/>
                              </w:rPr>
                              <w:t xml:space="preserve">usually paid 15-20 days before </w:t>
                            </w:r>
                            <w:r w:rsidR="007169BF">
                              <w:rPr>
                                <w:rFonts w:asciiTheme="majorHAnsi" w:hAnsiTheme="majorHAnsi" w:cstheme="majorHAnsi"/>
                                <w:bCs/>
                                <w:color w:val="595959" w:themeColor="text1" w:themeTint="A6"/>
                                <w:sz w:val="24"/>
                                <w:szCs w:val="24"/>
                                <w:lang w:val="en-GB"/>
                              </w:rPr>
                              <w:t xml:space="preserve">the </w:t>
                            </w:r>
                            <w:r w:rsidR="004C5F6F">
                              <w:rPr>
                                <w:rFonts w:asciiTheme="majorHAnsi" w:hAnsiTheme="majorHAnsi" w:cstheme="majorHAnsi"/>
                                <w:bCs/>
                                <w:color w:val="595959" w:themeColor="text1" w:themeTint="A6"/>
                                <w:sz w:val="24"/>
                                <w:szCs w:val="24"/>
                                <w:lang w:val="en-GB"/>
                              </w:rPr>
                              <w:t>mission start date.</w:t>
                            </w:r>
                          </w:p>
                          <w:p w14:paraId="6E3BCAF2" w14:textId="19F14685" w:rsidR="004C5F6F" w:rsidRPr="0098000A" w:rsidRDefault="004C5F6F" w:rsidP="0098000A">
                            <w:pPr>
                              <w:spacing w:after="0" w:line="240" w:lineRule="auto"/>
                              <w:jc w:val="both"/>
                              <w:rPr>
                                <w:rFonts w:asciiTheme="majorHAnsi" w:hAnsiTheme="majorHAnsi" w:cstheme="majorHAnsi"/>
                                <w:color w:val="595959" w:themeColor="text1" w:themeTint="A6"/>
                                <w:sz w:val="24"/>
                                <w:szCs w:val="24"/>
                                <w:lang w:val="en-GB"/>
                              </w:rPr>
                            </w:pPr>
                            <w:r>
                              <w:rPr>
                                <w:rFonts w:asciiTheme="majorHAnsi" w:hAnsiTheme="majorHAnsi" w:cstheme="majorHAnsi"/>
                                <w:bCs/>
                                <w:color w:val="595959" w:themeColor="text1" w:themeTint="A6"/>
                                <w:sz w:val="24"/>
                                <w:szCs w:val="24"/>
                                <w:lang w:val="en-GB"/>
                              </w:rPr>
                              <w:t xml:space="preserve">However, </w:t>
                            </w:r>
                            <w:r w:rsidR="00A02CFA">
                              <w:rPr>
                                <w:rFonts w:asciiTheme="majorHAnsi" w:hAnsiTheme="majorHAnsi" w:cstheme="majorHAnsi"/>
                                <w:bCs/>
                                <w:color w:val="595959" w:themeColor="text1" w:themeTint="A6"/>
                                <w:sz w:val="24"/>
                                <w:szCs w:val="24"/>
                                <w:lang w:val="en-GB"/>
                              </w:rPr>
                              <w:t>the laboratory may ask the accounting agency to pay the advance immediately if the recipient so requests.</w:t>
                            </w:r>
                            <w:r>
                              <w:rPr>
                                <w:rFonts w:asciiTheme="majorHAnsi" w:hAnsiTheme="majorHAnsi" w:cstheme="majorHAnsi"/>
                                <w:bCs/>
                                <w:color w:val="595959" w:themeColor="text1" w:themeTint="A6"/>
                                <w:sz w:val="24"/>
                                <w:szCs w:val="24"/>
                                <w:lang w:val="en-GB"/>
                              </w:rPr>
                              <w:t xml:space="preserve"> </w:t>
                            </w:r>
                          </w:p>
                          <w:p w14:paraId="46FD39FB" w14:textId="0AD46033" w:rsidR="0098000A" w:rsidRPr="0098000A" w:rsidRDefault="0098000A" w:rsidP="009A75F7">
                            <w:pPr>
                              <w:spacing w:after="0" w:line="240" w:lineRule="auto"/>
                              <w:jc w:val="both"/>
                              <w:rPr>
                                <w:rFonts w:asciiTheme="majorHAnsi" w:hAnsiTheme="majorHAnsi" w:cstheme="majorHAnsi"/>
                                <w:bCs/>
                                <w:color w:val="595959" w:themeColor="text1" w:themeTint="A6"/>
                                <w:sz w:val="24"/>
                                <w:szCs w:val="24"/>
                                <w:lang w:val="en-GB"/>
                              </w:rPr>
                            </w:pPr>
                          </w:p>
                          <w:p w14:paraId="5B987E03" w14:textId="77777777" w:rsidR="00411EBD" w:rsidRPr="0098000A" w:rsidRDefault="00411EBD" w:rsidP="009A75F7">
                            <w:pPr>
                              <w:spacing w:after="0" w:line="240" w:lineRule="auto"/>
                              <w:jc w:val="both"/>
                              <w:rPr>
                                <w:rFonts w:asciiTheme="majorHAnsi" w:hAnsiTheme="majorHAnsi" w:cstheme="majorHAnsi"/>
                                <w:color w:val="595959" w:themeColor="text1" w:themeTint="A6"/>
                                <w:sz w:val="24"/>
                                <w:szCs w:val="24"/>
                                <w:lang w:val="en-GB"/>
                              </w:rPr>
                            </w:pPr>
                          </w:p>
                          <w:p w14:paraId="42147A33" w14:textId="77777777" w:rsidR="009A75F7" w:rsidRPr="0098000A" w:rsidRDefault="009A75F7" w:rsidP="009A75F7">
                            <w:pPr>
                              <w:spacing w:after="0" w:line="240" w:lineRule="auto"/>
                              <w:jc w:val="both"/>
                              <w:rPr>
                                <w:rFonts w:asciiTheme="majorHAnsi" w:hAnsiTheme="majorHAnsi" w:cstheme="majorHAnsi"/>
                                <w:color w:val="595959" w:themeColor="text1" w:themeTint="A6"/>
                                <w:sz w:val="24"/>
                                <w:szCs w:val="24"/>
                                <w:lang w:val="en-GB"/>
                              </w:rPr>
                            </w:pPr>
                          </w:p>
                          <w:p w14:paraId="3DCDD5A9" w14:textId="15AF9036" w:rsidR="009A75F7" w:rsidRPr="0098000A" w:rsidRDefault="009A75F7" w:rsidP="009A75F7">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FE874" id="Rectangle 21" o:spid="_x0000_s1029" style="position:absolute;left:0;text-align:left;margin-left:36.8pt;margin-top:-4pt;width:391.5pt;height:68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" fillcolor="#099" stroked="f" strokeweight="1pt">
                <v:fill opacity="7196f"/>
                <v:textbox>
                  <w:txbxContent>
                    <w:p w14:paraId="47BD9351" w14:textId="744AA228" w:rsidR="0098000A" w:rsidRDefault="0099189B" w:rsidP="0098000A">
                      <w:pPr>
                        <w:spacing w:after="0" w:line="240" w:lineRule="auto"/>
                        <w:jc w:val="both"/>
                        <w:rPr>
                          <w:rFonts w:asciiTheme="majorHAnsi" w:hAnsiTheme="majorHAnsi" w:cstheme="majorHAnsi"/>
                          <w:bCs/>
                          <w:color w:val="595959" w:themeColor="text1" w:themeTint="A6"/>
                          <w:sz w:val="24"/>
                          <w:szCs w:val="24"/>
                          <w:lang w:val="en-GB"/>
                        </w:rPr>
                      </w:pPr>
                      <w:r>
                        <w:rPr>
                          <w:rFonts w:asciiTheme="majorHAnsi" w:hAnsiTheme="majorHAnsi" w:cstheme="majorHAnsi"/>
                          <w:bCs/>
                          <w:color w:val="595959" w:themeColor="text1" w:themeTint="A6"/>
                          <w:sz w:val="24"/>
                          <w:szCs w:val="24"/>
                          <w:lang w:val="en-GB"/>
                        </w:rPr>
                        <w:t xml:space="preserve">Once the mission order is validated, the advance is </w:t>
                      </w:r>
                      <w:r w:rsidR="0098000A" w:rsidRPr="0098000A">
                        <w:rPr>
                          <w:rFonts w:asciiTheme="majorHAnsi" w:hAnsiTheme="majorHAnsi" w:cstheme="majorHAnsi"/>
                          <w:bCs/>
                          <w:color w:val="595959" w:themeColor="text1" w:themeTint="A6"/>
                          <w:sz w:val="24"/>
                          <w:szCs w:val="24"/>
                          <w:lang w:val="en-GB"/>
                        </w:rPr>
                        <w:t xml:space="preserve">usually paid 15-20 days before </w:t>
                      </w:r>
                      <w:r w:rsidR="007169BF">
                        <w:rPr>
                          <w:rFonts w:asciiTheme="majorHAnsi" w:hAnsiTheme="majorHAnsi" w:cstheme="majorHAnsi"/>
                          <w:bCs/>
                          <w:color w:val="595959" w:themeColor="text1" w:themeTint="A6"/>
                          <w:sz w:val="24"/>
                          <w:szCs w:val="24"/>
                          <w:lang w:val="en-GB"/>
                        </w:rPr>
                        <w:t xml:space="preserve">the </w:t>
                      </w:r>
                      <w:r w:rsidR="004C5F6F">
                        <w:rPr>
                          <w:rFonts w:asciiTheme="majorHAnsi" w:hAnsiTheme="majorHAnsi" w:cstheme="majorHAnsi"/>
                          <w:bCs/>
                          <w:color w:val="595959" w:themeColor="text1" w:themeTint="A6"/>
                          <w:sz w:val="24"/>
                          <w:szCs w:val="24"/>
                          <w:lang w:val="en-GB"/>
                        </w:rPr>
                        <w:t>mission start date.</w:t>
                      </w:r>
                    </w:p>
                    <w:p w14:paraId="6E3BCAF2" w14:textId="19F14685" w:rsidR="004C5F6F" w:rsidRPr="0098000A" w:rsidRDefault="004C5F6F" w:rsidP="0098000A">
                      <w:pPr>
                        <w:spacing w:after="0" w:line="240" w:lineRule="auto"/>
                        <w:jc w:val="both"/>
                        <w:rPr>
                          <w:rFonts w:asciiTheme="majorHAnsi" w:hAnsiTheme="majorHAnsi" w:cstheme="majorHAnsi"/>
                          <w:color w:val="595959" w:themeColor="text1" w:themeTint="A6"/>
                          <w:sz w:val="24"/>
                          <w:szCs w:val="24"/>
                          <w:lang w:val="en-GB"/>
                        </w:rPr>
                      </w:pPr>
                      <w:r>
                        <w:rPr>
                          <w:rFonts w:asciiTheme="majorHAnsi" w:hAnsiTheme="majorHAnsi" w:cstheme="majorHAnsi"/>
                          <w:bCs/>
                          <w:color w:val="595959" w:themeColor="text1" w:themeTint="A6"/>
                          <w:sz w:val="24"/>
                          <w:szCs w:val="24"/>
                          <w:lang w:val="en-GB"/>
                        </w:rPr>
                        <w:t xml:space="preserve">However, </w:t>
                      </w:r>
                      <w:r w:rsidR="00A02CFA">
                        <w:rPr>
                          <w:rFonts w:asciiTheme="majorHAnsi" w:hAnsiTheme="majorHAnsi" w:cstheme="majorHAnsi"/>
                          <w:bCs/>
                          <w:color w:val="595959" w:themeColor="text1" w:themeTint="A6"/>
                          <w:sz w:val="24"/>
                          <w:szCs w:val="24"/>
                          <w:lang w:val="en-GB"/>
                        </w:rPr>
                        <w:t>the laboratory may ask the accounting agency to pay the advance immediately if the recipient so requests.</w:t>
                      </w:r>
                      <w:r>
                        <w:rPr>
                          <w:rFonts w:asciiTheme="majorHAnsi" w:hAnsiTheme="majorHAnsi" w:cstheme="majorHAnsi"/>
                          <w:bCs/>
                          <w:color w:val="595959" w:themeColor="text1" w:themeTint="A6"/>
                          <w:sz w:val="24"/>
                          <w:szCs w:val="24"/>
                          <w:lang w:val="en-GB"/>
                        </w:rPr>
                        <w:t xml:space="preserve"> </w:t>
                      </w:r>
                    </w:p>
                    <w:p w14:paraId="46FD39FB" w14:textId="0AD46033" w:rsidR="0098000A" w:rsidRPr="0098000A" w:rsidRDefault="0098000A" w:rsidP="009A75F7">
                      <w:pPr>
                        <w:spacing w:after="0" w:line="240" w:lineRule="auto"/>
                        <w:jc w:val="both"/>
                        <w:rPr>
                          <w:rFonts w:asciiTheme="majorHAnsi" w:hAnsiTheme="majorHAnsi" w:cstheme="majorHAnsi"/>
                          <w:bCs/>
                          <w:color w:val="595959" w:themeColor="text1" w:themeTint="A6"/>
                          <w:sz w:val="24"/>
                          <w:szCs w:val="24"/>
                          <w:lang w:val="en-GB"/>
                        </w:rPr>
                      </w:pPr>
                    </w:p>
                    <w:p w14:paraId="5B987E03" w14:textId="77777777" w:rsidR="00411EBD" w:rsidRPr="0098000A" w:rsidRDefault="00411EBD" w:rsidP="009A75F7">
                      <w:pPr>
                        <w:spacing w:after="0" w:line="240" w:lineRule="auto"/>
                        <w:jc w:val="both"/>
                        <w:rPr>
                          <w:rFonts w:asciiTheme="majorHAnsi" w:hAnsiTheme="majorHAnsi" w:cstheme="majorHAnsi"/>
                          <w:color w:val="595959" w:themeColor="text1" w:themeTint="A6"/>
                          <w:sz w:val="24"/>
                          <w:szCs w:val="24"/>
                          <w:lang w:val="en-GB"/>
                        </w:rPr>
                      </w:pPr>
                    </w:p>
                    <w:p w14:paraId="42147A33" w14:textId="77777777" w:rsidR="009A75F7" w:rsidRPr="0098000A" w:rsidRDefault="009A75F7" w:rsidP="009A75F7">
                      <w:pPr>
                        <w:spacing w:after="0" w:line="240" w:lineRule="auto"/>
                        <w:jc w:val="both"/>
                        <w:rPr>
                          <w:rFonts w:asciiTheme="majorHAnsi" w:hAnsiTheme="majorHAnsi" w:cstheme="majorHAnsi"/>
                          <w:color w:val="595959" w:themeColor="text1" w:themeTint="A6"/>
                          <w:sz w:val="24"/>
                          <w:szCs w:val="24"/>
                          <w:lang w:val="en-GB"/>
                        </w:rPr>
                      </w:pPr>
                    </w:p>
                    <w:p w14:paraId="3DCDD5A9" w14:textId="15AF9036" w:rsidR="009A75F7" w:rsidRPr="0098000A" w:rsidRDefault="009A75F7" w:rsidP="009A75F7">
                      <w:pPr>
                        <w:jc w:val="center"/>
                        <w:rPr>
                          <w:lang w:val="en-GB"/>
                        </w:rPr>
                      </w:pPr>
                    </w:p>
                  </w:txbxContent>
                </v:textbox>
                <w10:wrap anchorx="margin"/>
              </v:rect>
            </w:pict>
          </mc:Fallback>
        </mc:AlternateContent>
      </w:r>
    </w:p>
    <w:p w14:paraId="35CD7B7C" w14:textId="7F721C39" w:rsidR="00CF6446" w:rsidRPr="00EB6ABE" w:rsidRDefault="00CF6446" w:rsidP="00522422">
      <w:pPr>
        <w:spacing w:after="0" w:line="240" w:lineRule="auto"/>
        <w:jc w:val="both"/>
        <w:rPr>
          <w:rFonts w:asciiTheme="majorHAnsi" w:hAnsiTheme="majorHAnsi" w:cstheme="majorHAnsi"/>
          <w:color w:val="595959" w:themeColor="text1" w:themeTint="A6"/>
          <w:sz w:val="24"/>
          <w:szCs w:val="24"/>
          <w:lang w:val="en-GB"/>
        </w:rPr>
      </w:pPr>
    </w:p>
    <w:p w14:paraId="585A1064" w14:textId="742B84B7" w:rsidR="00CF6446" w:rsidRPr="00EB6ABE" w:rsidRDefault="00CF6446" w:rsidP="00522422">
      <w:pPr>
        <w:spacing w:after="0" w:line="240" w:lineRule="auto"/>
        <w:jc w:val="both"/>
        <w:rPr>
          <w:rFonts w:asciiTheme="majorHAnsi" w:hAnsiTheme="majorHAnsi" w:cstheme="majorHAnsi"/>
          <w:color w:val="595959" w:themeColor="text1" w:themeTint="A6"/>
          <w:sz w:val="24"/>
          <w:szCs w:val="24"/>
          <w:lang w:val="en-GB"/>
        </w:rPr>
      </w:pPr>
    </w:p>
    <w:p w14:paraId="52116F4D" w14:textId="05839114" w:rsidR="00A02CFA" w:rsidRPr="001F31A0" w:rsidRDefault="00A02CFA" w:rsidP="00522422">
      <w:pPr>
        <w:spacing w:after="0" w:line="240" w:lineRule="auto"/>
        <w:jc w:val="both"/>
        <w:rPr>
          <w:rFonts w:asciiTheme="majorHAnsi" w:hAnsiTheme="majorHAnsi" w:cstheme="majorHAnsi"/>
          <w:color w:val="595959" w:themeColor="text1" w:themeTint="A6"/>
          <w:sz w:val="24"/>
          <w:szCs w:val="24"/>
          <w:lang w:val="en-GB"/>
        </w:rPr>
      </w:pPr>
    </w:p>
    <w:p w14:paraId="037C7269" w14:textId="5CF4E07C" w:rsidR="00707E73" w:rsidRPr="00A02CFA" w:rsidRDefault="00707E73" w:rsidP="00522422">
      <w:pPr>
        <w:spacing w:after="0" w:line="240" w:lineRule="auto"/>
        <w:jc w:val="both"/>
        <w:rPr>
          <w:rFonts w:asciiTheme="majorHAnsi" w:hAnsiTheme="majorHAnsi" w:cstheme="majorHAnsi"/>
          <w:color w:val="595959" w:themeColor="text1" w:themeTint="A6"/>
          <w:sz w:val="24"/>
          <w:szCs w:val="24"/>
          <w:lang w:val="en-GB"/>
        </w:rPr>
      </w:pPr>
    </w:p>
    <w:p w14:paraId="2AA30F39" w14:textId="425D6FCA" w:rsidR="009E538C" w:rsidRDefault="00E939D5" w:rsidP="0016758B">
      <w:pPr>
        <w:spacing w:after="0" w:line="240" w:lineRule="auto"/>
        <w:ind w:left="357"/>
        <w:contextualSpacing/>
        <w:jc w:val="both"/>
        <w:rPr>
          <w:rFonts w:asciiTheme="majorHAnsi" w:hAnsiTheme="majorHAnsi" w:cstheme="majorHAnsi"/>
          <w:color w:val="595959" w:themeColor="text1" w:themeTint="A6"/>
          <w:sz w:val="24"/>
          <w:szCs w:val="24"/>
          <w:lang w:val="en-GB"/>
        </w:rPr>
      </w:pPr>
      <w:r>
        <w:rPr>
          <w:rFonts w:asciiTheme="majorHAnsi" w:hAnsiTheme="majorHAnsi" w:cstheme="majorHAnsi"/>
          <w:color w:val="595959" w:themeColor="text1" w:themeTint="A6"/>
          <w:sz w:val="24"/>
          <w:szCs w:val="24"/>
          <w:lang w:val="en-GB"/>
        </w:rPr>
        <w:t xml:space="preserve">Recipients </w:t>
      </w:r>
      <w:r w:rsidR="00C168AC">
        <w:rPr>
          <w:rFonts w:asciiTheme="majorHAnsi" w:hAnsiTheme="majorHAnsi" w:cstheme="majorHAnsi"/>
          <w:color w:val="595959" w:themeColor="text1" w:themeTint="A6"/>
          <w:sz w:val="24"/>
          <w:szCs w:val="24"/>
          <w:lang w:val="en-GB"/>
        </w:rPr>
        <w:t>must contact their laboratory administration to find out</w:t>
      </w:r>
      <w:r w:rsidR="003913BA">
        <w:rPr>
          <w:rFonts w:asciiTheme="majorHAnsi" w:hAnsiTheme="majorHAnsi" w:cstheme="majorHAnsi"/>
          <w:color w:val="595959" w:themeColor="text1" w:themeTint="A6"/>
          <w:sz w:val="24"/>
          <w:szCs w:val="24"/>
          <w:lang w:val="en-GB"/>
        </w:rPr>
        <w:t xml:space="preserve"> </w:t>
      </w:r>
      <w:r w:rsidR="00C168AC">
        <w:rPr>
          <w:rFonts w:asciiTheme="majorHAnsi" w:hAnsiTheme="majorHAnsi" w:cstheme="majorHAnsi"/>
          <w:color w:val="595959" w:themeColor="text1" w:themeTint="A6"/>
          <w:sz w:val="24"/>
          <w:szCs w:val="24"/>
          <w:lang w:val="en-GB"/>
        </w:rPr>
        <w:t>what</w:t>
      </w:r>
      <w:r w:rsidR="003913BA">
        <w:rPr>
          <w:rFonts w:asciiTheme="majorHAnsi" w:hAnsiTheme="majorHAnsi" w:cstheme="majorHAnsi"/>
          <w:color w:val="595959" w:themeColor="text1" w:themeTint="A6"/>
          <w:sz w:val="24"/>
          <w:szCs w:val="24"/>
          <w:lang w:val="en-GB"/>
        </w:rPr>
        <w:t xml:space="preserve"> t</w:t>
      </w:r>
      <w:r w:rsidR="00862742" w:rsidRPr="00862742">
        <w:rPr>
          <w:rFonts w:asciiTheme="majorHAnsi" w:hAnsiTheme="majorHAnsi" w:cstheme="majorHAnsi"/>
          <w:color w:val="595959" w:themeColor="text1" w:themeTint="A6"/>
          <w:sz w:val="24"/>
          <w:szCs w:val="24"/>
          <w:lang w:val="en-GB"/>
        </w:rPr>
        <w:t xml:space="preserve">ypes of </w:t>
      </w:r>
      <w:r w:rsidR="00B6467E">
        <w:rPr>
          <w:rFonts w:asciiTheme="majorHAnsi" w:hAnsiTheme="majorHAnsi" w:cstheme="majorHAnsi"/>
          <w:color w:val="595959" w:themeColor="text1" w:themeTint="A6"/>
          <w:sz w:val="24"/>
          <w:szCs w:val="24"/>
          <w:lang w:val="en-GB"/>
        </w:rPr>
        <w:t xml:space="preserve">supporting </w:t>
      </w:r>
      <w:r w:rsidR="00862742" w:rsidRPr="00862742">
        <w:rPr>
          <w:rFonts w:asciiTheme="majorHAnsi" w:hAnsiTheme="majorHAnsi" w:cstheme="majorHAnsi"/>
          <w:color w:val="595959" w:themeColor="text1" w:themeTint="A6"/>
          <w:sz w:val="24"/>
          <w:szCs w:val="24"/>
          <w:lang w:val="en-GB"/>
        </w:rPr>
        <w:t>receipt</w:t>
      </w:r>
      <w:r w:rsidR="006F1C9A">
        <w:rPr>
          <w:rFonts w:asciiTheme="majorHAnsi" w:hAnsiTheme="majorHAnsi" w:cstheme="majorHAnsi"/>
          <w:color w:val="595959" w:themeColor="text1" w:themeTint="A6"/>
          <w:sz w:val="24"/>
          <w:szCs w:val="24"/>
          <w:lang w:val="en-GB"/>
        </w:rPr>
        <w:t>s</w:t>
      </w:r>
      <w:r w:rsidR="00862742" w:rsidRPr="00862742">
        <w:rPr>
          <w:rFonts w:asciiTheme="majorHAnsi" w:hAnsiTheme="majorHAnsi" w:cstheme="majorHAnsi"/>
          <w:color w:val="595959" w:themeColor="text1" w:themeTint="A6"/>
          <w:sz w:val="24"/>
          <w:szCs w:val="24"/>
          <w:lang w:val="en-GB"/>
        </w:rPr>
        <w:t>/documentation</w:t>
      </w:r>
      <w:r w:rsidR="00B6467E">
        <w:rPr>
          <w:rFonts w:asciiTheme="majorHAnsi" w:hAnsiTheme="majorHAnsi" w:cstheme="majorHAnsi"/>
          <w:color w:val="595959" w:themeColor="text1" w:themeTint="A6"/>
          <w:sz w:val="24"/>
          <w:szCs w:val="24"/>
          <w:lang w:val="en-GB"/>
        </w:rPr>
        <w:t>, if any,</w:t>
      </w:r>
      <w:r w:rsidR="00862742" w:rsidRPr="00862742">
        <w:rPr>
          <w:rFonts w:asciiTheme="majorHAnsi" w:hAnsiTheme="majorHAnsi" w:cstheme="majorHAnsi"/>
          <w:color w:val="595959" w:themeColor="text1" w:themeTint="A6"/>
          <w:sz w:val="24"/>
          <w:szCs w:val="24"/>
          <w:lang w:val="en-GB"/>
        </w:rPr>
        <w:t xml:space="preserve"> </w:t>
      </w:r>
      <w:r w:rsidR="000C5EFA">
        <w:rPr>
          <w:rFonts w:asciiTheme="majorHAnsi" w:hAnsiTheme="majorHAnsi" w:cstheme="majorHAnsi"/>
          <w:color w:val="595959" w:themeColor="text1" w:themeTint="A6"/>
          <w:sz w:val="24"/>
          <w:szCs w:val="24"/>
          <w:lang w:val="en-GB"/>
        </w:rPr>
        <w:t>they should provide</w:t>
      </w:r>
      <w:r w:rsidR="006F1C9A">
        <w:rPr>
          <w:rFonts w:asciiTheme="majorHAnsi" w:hAnsiTheme="majorHAnsi" w:cstheme="majorHAnsi"/>
          <w:color w:val="595959" w:themeColor="text1" w:themeTint="A6"/>
          <w:sz w:val="24"/>
          <w:szCs w:val="24"/>
          <w:lang w:val="en-GB"/>
        </w:rPr>
        <w:t xml:space="preserve"> for reimbursement </w:t>
      </w:r>
      <w:r>
        <w:rPr>
          <w:rFonts w:asciiTheme="majorHAnsi" w:hAnsiTheme="majorHAnsi" w:cstheme="majorHAnsi"/>
          <w:color w:val="595959" w:themeColor="text1" w:themeTint="A6"/>
          <w:sz w:val="24"/>
          <w:szCs w:val="24"/>
          <w:lang w:val="en-GB"/>
        </w:rPr>
        <w:t>upon their return</w:t>
      </w:r>
      <w:r w:rsidR="00B6467E">
        <w:rPr>
          <w:rFonts w:asciiTheme="majorHAnsi" w:hAnsiTheme="majorHAnsi" w:cstheme="majorHAnsi"/>
          <w:color w:val="595959" w:themeColor="text1" w:themeTint="A6"/>
          <w:sz w:val="24"/>
          <w:szCs w:val="24"/>
          <w:lang w:val="en-GB"/>
        </w:rPr>
        <w:t>.</w:t>
      </w:r>
    </w:p>
    <w:p w14:paraId="021BE2A2" w14:textId="786DC6E5" w:rsidR="00862742" w:rsidRDefault="00862742" w:rsidP="0016758B">
      <w:pPr>
        <w:spacing w:after="0" w:line="240" w:lineRule="auto"/>
        <w:ind w:left="357" w:hanging="357"/>
        <w:contextualSpacing/>
        <w:jc w:val="both"/>
        <w:rPr>
          <w:rFonts w:asciiTheme="majorHAnsi" w:hAnsiTheme="majorHAnsi" w:cstheme="majorHAnsi"/>
          <w:color w:val="595959" w:themeColor="text1" w:themeTint="A6"/>
          <w:sz w:val="24"/>
          <w:szCs w:val="24"/>
          <w:lang w:val="en-GB"/>
        </w:rPr>
      </w:pPr>
    </w:p>
    <w:p w14:paraId="2444402E" w14:textId="77777777" w:rsidR="00862742" w:rsidRPr="00A02CFA" w:rsidRDefault="00862742" w:rsidP="0016758B">
      <w:pPr>
        <w:spacing w:after="0" w:line="240" w:lineRule="auto"/>
        <w:ind w:left="357"/>
        <w:contextualSpacing/>
        <w:jc w:val="both"/>
        <w:rPr>
          <w:rFonts w:asciiTheme="majorHAnsi" w:hAnsiTheme="majorHAnsi" w:cstheme="majorHAnsi"/>
          <w:color w:val="595959" w:themeColor="text1" w:themeTint="A6"/>
          <w:sz w:val="24"/>
          <w:szCs w:val="24"/>
          <w:lang w:val="en-GB"/>
        </w:rPr>
      </w:pPr>
      <w:r w:rsidRPr="00A02CFA">
        <w:rPr>
          <w:rFonts w:asciiTheme="majorHAnsi" w:hAnsiTheme="majorHAnsi" w:cstheme="majorHAnsi"/>
          <w:color w:val="595959" w:themeColor="text1" w:themeTint="A6"/>
          <w:sz w:val="24"/>
          <w:szCs w:val="24"/>
          <w:lang w:val="en-GB"/>
        </w:rPr>
        <w:t xml:space="preserve">Recipients employed by </w:t>
      </w:r>
      <w:r>
        <w:rPr>
          <w:rFonts w:asciiTheme="majorHAnsi" w:hAnsiTheme="majorHAnsi" w:cstheme="majorHAnsi"/>
          <w:color w:val="595959" w:themeColor="text1" w:themeTint="A6"/>
          <w:sz w:val="24"/>
          <w:szCs w:val="24"/>
          <w:lang w:val="en-GB"/>
        </w:rPr>
        <w:t>an</w:t>
      </w:r>
      <w:r w:rsidRPr="00A02CFA">
        <w:rPr>
          <w:rFonts w:asciiTheme="majorHAnsi" w:hAnsiTheme="majorHAnsi" w:cstheme="majorHAnsi"/>
          <w:color w:val="595959" w:themeColor="text1" w:themeTint="A6"/>
          <w:sz w:val="24"/>
          <w:szCs w:val="24"/>
          <w:lang w:val="en-GB"/>
        </w:rPr>
        <w:t xml:space="preserve"> institute </w:t>
      </w:r>
      <w:r>
        <w:rPr>
          <w:rFonts w:asciiTheme="majorHAnsi" w:hAnsiTheme="majorHAnsi" w:cstheme="majorHAnsi"/>
          <w:color w:val="595959" w:themeColor="text1" w:themeTint="A6"/>
          <w:sz w:val="24"/>
          <w:szCs w:val="24"/>
          <w:lang w:val="en-GB"/>
        </w:rPr>
        <w:t xml:space="preserve">other </w:t>
      </w:r>
      <w:r w:rsidRPr="00A02CFA">
        <w:rPr>
          <w:rFonts w:asciiTheme="majorHAnsi" w:hAnsiTheme="majorHAnsi" w:cstheme="majorHAnsi"/>
          <w:color w:val="595959" w:themeColor="text1" w:themeTint="A6"/>
          <w:sz w:val="24"/>
          <w:szCs w:val="24"/>
          <w:lang w:val="en-GB"/>
        </w:rPr>
        <w:t xml:space="preserve">than </w:t>
      </w:r>
      <w:r>
        <w:rPr>
          <w:rFonts w:asciiTheme="majorHAnsi" w:hAnsiTheme="majorHAnsi" w:cstheme="majorHAnsi"/>
          <w:color w:val="595959" w:themeColor="text1" w:themeTint="A6"/>
          <w:sz w:val="24"/>
          <w:szCs w:val="24"/>
          <w:lang w:val="en-GB"/>
        </w:rPr>
        <w:t>UL to carry out their PhD must also anticipate and follow their employer’s pre-departure procedures and requirements (mobility request, mission order …).</w:t>
      </w:r>
    </w:p>
    <w:p w14:paraId="0861A124" w14:textId="54975918" w:rsidR="00B6467E" w:rsidRPr="00157058" w:rsidRDefault="00B6467E" w:rsidP="00522422">
      <w:pPr>
        <w:spacing w:after="0" w:line="240" w:lineRule="auto"/>
        <w:jc w:val="both"/>
        <w:rPr>
          <w:rFonts w:asciiTheme="majorHAnsi" w:hAnsiTheme="majorHAnsi" w:cstheme="majorHAnsi"/>
          <w:color w:val="595959" w:themeColor="text1" w:themeTint="A6"/>
          <w:sz w:val="24"/>
          <w:szCs w:val="24"/>
          <w:lang w:val="en-GB"/>
        </w:rPr>
      </w:pPr>
    </w:p>
    <w:p w14:paraId="74F678B9" w14:textId="27B2AD9A" w:rsidR="00522422" w:rsidRPr="00B6467E" w:rsidRDefault="00B6467E" w:rsidP="00677408">
      <w:pPr>
        <w:pStyle w:val="Paragraphedeliste"/>
        <w:numPr>
          <w:ilvl w:val="0"/>
          <w:numId w:val="24"/>
        </w:numPr>
        <w:spacing w:after="0" w:line="240" w:lineRule="auto"/>
        <w:ind w:left="357" w:hanging="357"/>
        <w:jc w:val="both"/>
        <w:rPr>
          <w:rFonts w:asciiTheme="majorHAnsi" w:hAnsiTheme="majorHAnsi" w:cstheme="majorHAnsi"/>
          <w:color w:val="595959" w:themeColor="text1" w:themeTint="A6"/>
          <w:sz w:val="24"/>
          <w:szCs w:val="24"/>
          <w:lang w:val="en-GB"/>
        </w:rPr>
      </w:pPr>
      <w:r w:rsidRPr="008F6DD3">
        <w:rPr>
          <w:rFonts w:asciiTheme="majorHAnsi" w:hAnsiTheme="majorHAnsi" w:cstheme="majorHAnsi"/>
          <w:b/>
          <w:color w:val="595959" w:themeColor="text1" w:themeTint="A6"/>
          <w:sz w:val="24"/>
          <w:szCs w:val="24"/>
          <w:lang w:val="en-GB"/>
        </w:rPr>
        <w:t>A mobility agreement</w:t>
      </w:r>
      <w:r w:rsidRPr="00B6467E">
        <w:rPr>
          <w:rFonts w:asciiTheme="majorHAnsi" w:hAnsiTheme="majorHAnsi" w:cstheme="majorHAnsi"/>
          <w:color w:val="595959" w:themeColor="text1" w:themeTint="A6"/>
          <w:sz w:val="24"/>
          <w:szCs w:val="24"/>
          <w:lang w:val="en-GB"/>
        </w:rPr>
        <w:t xml:space="preserve"> must be signed between the grant recipi</w:t>
      </w:r>
      <w:r>
        <w:rPr>
          <w:rFonts w:asciiTheme="majorHAnsi" w:hAnsiTheme="majorHAnsi" w:cstheme="majorHAnsi"/>
          <w:color w:val="595959" w:themeColor="text1" w:themeTint="A6"/>
          <w:sz w:val="24"/>
          <w:szCs w:val="24"/>
          <w:lang w:val="en-GB"/>
        </w:rPr>
        <w:t>ent, the host structure and UL to</w:t>
      </w:r>
      <w:r w:rsidR="00CC68EC">
        <w:rPr>
          <w:rFonts w:asciiTheme="majorHAnsi" w:hAnsiTheme="majorHAnsi" w:cstheme="majorHAnsi"/>
          <w:color w:val="595959" w:themeColor="text1" w:themeTint="A6"/>
          <w:sz w:val="24"/>
          <w:szCs w:val="24"/>
          <w:lang w:val="en-GB"/>
        </w:rPr>
        <w:t xml:space="preserve"> </w:t>
      </w:r>
      <w:r w:rsidR="008F6DD3">
        <w:rPr>
          <w:rFonts w:asciiTheme="majorHAnsi" w:hAnsiTheme="majorHAnsi" w:cstheme="majorHAnsi"/>
          <w:color w:val="595959" w:themeColor="text1" w:themeTint="A6"/>
          <w:sz w:val="24"/>
          <w:szCs w:val="24"/>
          <w:lang w:val="en-GB"/>
        </w:rPr>
        <w:t>specify</w:t>
      </w:r>
      <w:r w:rsidR="00CC68EC">
        <w:rPr>
          <w:rFonts w:asciiTheme="majorHAnsi" w:hAnsiTheme="majorHAnsi" w:cstheme="majorHAnsi"/>
          <w:color w:val="595959" w:themeColor="text1" w:themeTint="A6"/>
          <w:sz w:val="24"/>
          <w:szCs w:val="24"/>
          <w:lang w:val="en-GB"/>
        </w:rPr>
        <w:t xml:space="preserve"> </w:t>
      </w:r>
      <w:r w:rsidR="00A272E9">
        <w:rPr>
          <w:rFonts w:asciiTheme="majorHAnsi" w:hAnsiTheme="majorHAnsi" w:cstheme="majorHAnsi"/>
          <w:color w:val="595959" w:themeColor="text1" w:themeTint="A6"/>
          <w:sz w:val="24"/>
          <w:szCs w:val="24"/>
          <w:lang w:val="en-GB"/>
        </w:rPr>
        <w:t xml:space="preserve">the </w:t>
      </w:r>
      <w:r w:rsidR="002008CE">
        <w:rPr>
          <w:rFonts w:asciiTheme="majorHAnsi" w:hAnsiTheme="majorHAnsi" w:cstheme="majorHAnsi"/>
          <w:color w:val="595959" w:themeColor="text1" w:themeTint="A6"/>
          <w:sz w:val="24"/>
          <w:szCs w:val="24"/>
          <w:lang w:val="en-GB"/>
        </w:rPr>
        <w:t>hosting conditions</w:t>
      </w:r>
      <w:r w:rsidR="00CC68EC">
        <w:rPr>
          <w:rFonts w:asciiTheme="majorHAnsi" w:hAnsiTheme="majorHAnsi" w:cstheme="majorHAnsi"/>
          <w:color w:val="595959" w:themeColor="text1" w:themeTint="A6"/>
          <w:sz w:val="24"/>
          <w:szCs w:val="24"/>
          <w:lang w:val="en-GB"/>
        </w:rPr>
        <w:t xml:space="preserve">, the amount of the funding granted, </w:t>
      </w:r>
      <w:r w:rsidR="006A5E86">
        <w:rPr>
          <w:rFonts w:asciiTheme="majorHAnsi" w:hAnsiTheme="majorHAnsi" w:cstheme="majorHAnsi"/>
          <w:color w:val="595959" w:themeColor="text1" w:themeTint="A6"/>
          <w:sz w:val="24"/>
          <w:szCs w:val="24"/>
          <w:lang w:val="en-GB"/>
        </w:rPr>
        <w:t xml:space="preserve">the </w:t>
      </w:r>
      <w:r w:rsidR="002008CE">
        <w:rPr>
          <w:rFonts w:asciiTheme="majorHAnsi" w:hAnsiTheme="majorHAnsi" w:cstheme="majorHAnsi"/>
          <w:color w:val="595959" w:themeColor="text1" w:themeTint="A6"/>
          <w:sz w:val="24"/>
          <w:szCs w:val="24"/>
          <w:lang w:val="en-GB"/>
        </w:rPr>
        <w:t>nature of the activities to be carried out during the stay</w:t>
      </w:r>
      <w:r w:rsidR="00CC68EC">
        <w:rPr>
          <w:rFonts w:asciiTheme="majorHAnsi" w:hAnsiTheme="majorHAnsi" w:cstheme="majorHAnsi"/>
          <w:color w:val="595959" w:themeColor="text1" w:themeTint="A6"/>
          <w:sz w:val="24"/>
          <w:szCs w:val="24"/>
          <w:lang w:val="en-GB"/>
        </w:rPr>
        <w:t xml:space="preserve"> and the intellectual property rules</w:t>
      </w:r>
      <w:r w:rsidR="002008CE">
        <w:rPr>
          <w:rFonts w:asciiTheme="majorHAnsi" w:hAnsiTheme="majorHAnsi" w:cstheme="majorHAnsi"/>
          <w:color w:val="595959" w:themeColor="text1" w:themeTint="A6"/>
          <w:sz w:val="24"/>
          <w:szCs w:val="24"/>
          <w:lang w:val="en-GB"/>
        </w:rPr>
        <w:t>.</w:t>
      </w:r>
    </w:p>
    <w:p w14:paraId="64F44A14" w14:textId="0CBAA359" w:rsidR="00B1434B" w:rsidRPr="00B6467E" w:rsidRDefault="006F5FF4" w:rsidP="00CF6446">
      <w:pPr>
        <w:pStyle w:val="Paragraphedeliste"/>
        <w:spacing w:after="0" w:line="240" w:lineRule="auto"/>
        <w:ind w:left="17"/>
        <w:jc w:val="both"/>
        <w:rPr>
          <w:rFonts w:asciiTheme="majorHAnsi" w:hAnsiTheme="majorHAnsi" w:cstheme="majorHAnsi"/>
          <w:color w:val="595959" w:themeColor="text1" w:themeTint="A6"/>
          <w:sz w:val="24"/>
          <w:szCs w:val="24"/>
          <w:lang w:val="en-GB"/>
        </w:rPr>
      </w:pPr>
      <w:r w:rsidRPr="00142485">
        <w:rPr>
          <w:rFonts w:asciiTheme="majorHAnsi" w:hAnsiTheme="majorHAnsi" w:cstheme="majorHAnsi"/>
          <w:noProof/>
          <w:color w:val="595959" w:themeColor="text1" w:themeTint="A6"/>
          <w:sz w:val="24"/>
          <w:szCs w:val="24"/>
          <w:lang w:eastAsia="fr-FR"/>
        </w:rPr>
        <mc:AlternateContent>
          <mc:Choice Requires="wps">
            <w:drawing>
              <wp:anchor distT="0" distB="0" distL="114300" distR="114300" simplePos="0" relativeHeight="251685888" behindDoc="1" locked="0" layoutInCell="1" allowOverlap="1" wp14:anchorId="064AC29F" wp14:editId="3763B631">
                <wp:simplePos x="0" y="0"/>
                <wp:positionH relativeFrom="margin">
                  <wp:posOffset>438785</wp:posOffset>
                </wp:positionH>
                <wp:positionV relativeFrom="paragraph">
                  <wp:posOffset>182880</wp:posOffset>
                </wp:positionV>
                <wp:extent cx="4972050" cy="712470"/>
                <wp:effectExtent l="0" t="0" r="0" b="0"/>
                <wp:wrapNone/>
                <wp:docPr id="27" name="Rectangle 27"/>
                <wp:cNvGraphicFramePr/>
                <a:graphic xmlns:a="http://schemas.openxmlformats.org/drawingml/2006/main">
                  <a:graphicData uri="http://schemas.microsoft.com/office/word/2010/wordprocessingShape">
                    <wps:wsp>
                      <wps:cNvSpPr/>
                      <wps:spPr>
                        <a:xfrm>
                          <a:off x="0" y="0"/>
                          <a:ext cx="4972050" cy="712470"/>
                        </a:xfrm>
                        <a:prstGeom prst="rect">
                          <a:avLst/>
                        </a:prstGeom>
                        <a:solidFill>
                          <a:srgbClr val="009999">
                            <a:alpha val="1098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50D4C" w14:textId="2E38725F" w:rsidR="008F6DD3" w:rsidRPr="008F6DD3" w:rsidRDefault="008F6DD3" w:rsidP="00B1434B">
                            <w:pPr>
                              <w:spacing w:after="0" w:line="240" w:lineRule="auto"/>
                              <w:jc w:val="both"/>
                              <w:rPr>
                                <w:rFonts w:asciiTheme="majorHAnsi" w:hAnsiTheme="majorHAnsi" w:cstheme="majorHAnsi"/>
                                <w:color w:val="595959" w:themeColor="text1" w:themeTint="A6"/>
                                <w:sz w:val="24"/>
                                <w:szCs w:val="24"/>
                                <w:lang w:val="en-GB"/>
                              </w:rPr>
                            </w:pPr>
                            <w:r w:rsidRPr="008F6DD3">
                              <w:rPr>
                                <w:rFonts w:asciiTheme="majorHAnsi" w:hAnsiTheme="majorHAnsi" w:cstheme="majorHAnsi"/>
                                <w:color w:val="595959" w:themeColor="text1" w:themeTint="A6"/>
                                <w:sz w:val="24"/>
                                <w:szCs w:val="24"/>
                                <w:lang w:val="en-GB"/>
                              </w:rPr>
                              <w:t xml:space="preserve">A mobility agreement template </w:t>
                            </w:r>
                            <w:r w:rsidR="006F5FF4">
                              <w:rPr>
                                <w:rFonts w:asciiTheme="majorHAnsi" w:hAnsiTheme="majorHAnsi" w:cstheme="majorHAnsi"/>
                                <w:color w:val="595959" w:themeColor="text1" w:themeTint="A6"/>
                                <w:sz w:val="24"/>
                                <w:szCs w:val="24"/>
                                <w:lang w:val="en-GB"/>
                              </w:rPr>
                              <w:t xml:space="preserve">will be </w:t>
                            </w:r>
                            <w:r w:rsidRPr="008F6DD3">
                              <w:rPr>
                                <w:rFonts w:asciiTheme="majorHAnsi" w:hAnsiTheme="majorHAnsi" w:cstheme="majorHAnsi"/>
                                <w:color w:val="595959" w:themeColor="text1" w:themeTint="A6"/>
                                <w:sz w:val="24"/>
                                <w:szCs w:val="24"/>
                                <w:lang w:val="en-GB"/>
                              </w:rPr>
                              <w:t xml:space="preserve">provided </w:t>
                            </w:r>
                            <w:r>
                              <w:rPr>
                                <w:rFonts w:asciiTheme="majorHAnsi" w:hAnsiTheme="majorHAnsi" w:cstheme="majorHAnsi"/>
                                <w:color w:val="595959" w:themeColor="text1" w:themeTint="A6"/>
                                <w:sz w:val="24"/>
                                <w:szCs w:val="24"/>
                                <w:lang w:val="en-GB"/>
                              </w:rPr>
                              <w:t xml:space="preserve">by My Doc’ Door </w:t>
                            </w:r>
                            <w:r w:rsidRPr="008F6DD3">
                              <w:rPr>
                                <w:rFonts w:asciiTheme="majorHAnsi" w:hAnsiTheme="majorHAnsi" w:cstheme="majorHAnsi"/>
                                <w:color w:val="595959" w:themeColor="text1" w:themeTint="A6"/>
                                <w:sz w:val="24"/>
                                <w:szCs w:val="24"/>
                                <w:lang w:val="en-GB"/>
                              </w:rPr>
                              <w:t>to the</w:t>
                            </w:r>
                            <w:r>
                              <w:rPr>
                                <w:rFonts w:asciiTheme="majorHAnsi" w:hAnsiTheme="majorHAnsi" w:cstheme="majorHAnsi"/>
                                <w:color w:val="595959" w:themeColor="text1" w:themeTint="A6"/>
                                <w:sz w:val="24"/>
                                <w:szCs w:val="24"/>
                                <w:lang w:val="en-GB"/>
                              </w:rPr>
                              <w:t xml:space="preserve"> selected applicants.</w:t>
                            </w:r>
                            <w:r w:rsidR="00CE61F9">
                              <w:rPr>
                                <w:rFonts w:asciiTheme="majorHAnsi" w:hAnsiTheme="majorHAnsi" w:cstheme="majorHAnsi"/>
                                <w:color w:val="595959" w:themeColor="text1" w:themeTint="A6"/>
                                <w:sz w:val="24"/>
                                <w:szCs w:val="24"/>
                                <w:lang w:val="en-GB"/>
                              </w:rPr>
                              <w:t xml:space="preserve"> If the host structure requires </w:t>
                            </w:r>
                            <w:r w:rsidR="006F5FF4">
                              <w:rPr>
                                <w:rFonts w:asciiTheme="majorHAnsi" w:hAnsiTheme="majorHAnsi" w:cstheme="majorHAnsi"/>
                                <w:color w:val="595959" w:themeColor="text1" w:themeTint="A6"/>
                                <w:sz w:val="24"/>
                                <w:szCs w:val="24"/>
                                <w:lang w:val="en-GB"/>
                              </w:rPr>
                              <w:t>use of its own template</w:t>
                            </w:r>
                            <w:r w:rsidR="00CE61F9">
                              <w:rPr>
                                <w:rFonts w:asciiTheme="majorHAnsi" w:hAnsiTheme="majorHAnsi" w:cstheme="majorHAnsi"/>
                                <w:color w:val="595959" w:themeColor="text1" w:themeTint="A6"/>
                                <w:sz w:val="24"/>
                                <w:szCs w:val="24"/>
                                <w:lang w:val="en-GB"/>
                              </w:rPr>
                              <w:t>, the above information must be included.</w:t>
                            </w:r>
                          </w:p>
                          <w:p w14:paraId="1A7716E2" w14:textId="77777777" w:rsidR="00CF6446" w:rsidRPr="008F6DD3" w:rsidRDefault="00CF6446" w:rsidP="00CF6446">
                            <w:pPr>
                              <w:spacing w:after="0" w:line="240" w:lineRule="auto"/>
                              <w:jc w:val="both"/>
                              <w:rPr>
                                <w:rFonts w:asciiTheme="majorHAnsi" w:hAnsiTheme="majorHAnsi" w:cstheme="majorHAnsi"/>
                                <w:color w:val="595959" w:themeColor="text1" w:themeTint="A6"/>
                                <w:sz w:val="24"/>
                                <w:szCs w:val="24"/>
                                <w:lang w:val="en-GB"/>
                              </w:rPr>
                            </w:pPr>
                          </w:p>
                          <w:p w14:paraId="65B592F2" w14:textId="77777777" w:rsidR="00CF6446" w:rsidRPr="008F6DD3" w:rsidRDefault="00CF6446" w:rsidP="00CF6446">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AC29F" id="Rectangle 27" o:spid="_x0000_s1030" style="position:absolute;left:0;text-align:left;margin-left:34.55pt;margin-top:14.4pt;width:391.5pt;height:56.1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" fillcolor="#099" stroked="f" strokeweight="1pt">
                <v:fill opacity="7196f"/>
                <v:textbox>
                  <w:txbxContent>
                    <w:p w14:paraId="48850D4C" w14:textId="2E38725F" w:rsidR="008F6DD3" w:rsidRPr="008F6DD3" w:rsidRDefault="008F6DD3" w:rsidP="00B1434B">
                      <w:pPr>
                        <w:spacing w:after="0" w:line="240" w:lineRule="auto"/>
                        <w:jc w:val="both"/>
                        <w:rPr>
                          <w:rFonts w:asciiTheme="majorHAnsi" w:hAnsiTheme="majorHAnsi" w:cstheme="majorHAnsi"/>
                          <w:color w:val="595959" w:themeColor="text1" w:themeTint="A6"/>
                          <w:sz w:val="24"/>
                          <w:szCs w:val="24"/>
                          <w:lang w:val="en-GB"/>
                        </w:rPr>
                      </w:pPr>
                      <w:r w:rsidRPr="008F6DD3">
                        <w:rPr>
                          <w:rFonts w:asciiTheme="majorHAnsi" w:hAnsiTheme="majorHAnsi" w:cstheme="majorHAnsi"/>
                          <w:color w:val="595959" w:themeColor="text1" w:themeTint="A6"/>
                          <w:sz w:val="24"/>
                          <w:szCs w:val="24"/>
                          <w:lang w:val="en-GB"/>
                        </w:rPr>
                        <w:t xml:space="preserve">A mobility agreement template </w:t>
                      </w:r>
                      <w:r w:rsidR="006F5FF4">
                        <w:rPr>
                          <w:rFonts w:asciiTheme="majorHAnsi" w:hAnsiTheme="majorHAnsi" w:cstheme="majorHAnsi"/>
                          <w:color w:val="595959" w:themeColor="text1" w:themeTint="A6"/>
                          <w:sz w:val="24"/>
                          <w:szCs w:val="24"/>
                          <w:lang w:val="en-GB"/>
                        </w:rPr>
                        <w:t xml:space="preserve">will be </w:t>
                      </w:r>
                      <w:r w:rsidRPr="008F6DD3">
                        <w:rPr>
                          <w:rFonts w:asciiTheme="majorHAnsi" w:hAnsiTheme="majorHAnsi" w:cstheme="majorHAnsi"/>
                          <w:color w:val="595959" w:themeColor="text1" w:themeTint="A6"/>
                          <w:sz w:val="24"/>
                          <w:szCs w:val="24"/>
                          <w:lang w:val="en-GB"/>
                        </w:rPr>
                        <w:t xml:space="preserve">provided </w:t>
                      </w:r>
                      <w:r>
                        <w:rPr>
                          <w:rFonts w:asciiTheme="majorHAnsi" w:hAnsiTheme="majorHAnsi" w:cstheme="majorHAnsi"/>
                          <w:color w:val="595959" w:themeColor="text1" w:themeTint="A6"/>
                          <w:sz w:val="24"/>
                          <w:szCs w:val="24"/>
                          <w:lang w:val="en-GB"/>
                        </w:rPr>
                        <w:t xml:space="preserve">by My Doc’ Door </w:t>
                      </w:r>
                      <w:r w:rsidRPr="008F6DD3">
                        <w:rPr>
                          <w:rFonts w:asciiTheme="majorHAnsi" w:hAnsiTheme="majorHAnsi" w:cstheme="majorHAnsi"/>
                          <w:color w:val="595959" w:themeColor="text1" w:themeTint="A6"/>
                          <w:sz w:val="24"/>
                          <w:szCs w:val="24"/>
                          <w:lang w:val="en-GB"/>
                        </w:rPr>
                        <w:t>to the</w:t>
                      </w:r>
                      <w:r>
                        <w:rPr>
                          <w:rFonts w:asciiTheme="majorHAnsi" w:hAnsiTheme="majorHAnsi" w:cstheme="majorHAnsi"/>
                          <w:color w:val="595959" w:themeColor="text1" w:themeTint="A6"/>
                          <w:sz w:val="24"/>
                          <w:szCs w:val="24"/>
                          <w:lang w:val="en-GB"/>
                        </w:rPr>
                        <w:t xml:space="preserve"> selected applicants.</w:t>
                      </w:r>
                      <w:r w:rsidR="00CE61F9">
                        <w:rPr>
                          <w:rFonts w:asciiTheme="majorHAnsi" w:hAnsiTheme="majorHAnsi" w:cstheme="majorHAnsi"/>
                          <w:color w:val="595959" w:themeColor="text1" w:themeTint="A6"/>
                          <w:sz w:val="24"/>
                          <w:szCs w:val="24"/>
                          <w:lang w:val="en-GB"/>
                        </w:rPr>
                        <w:t xml:space="preserve"> If the host structure requires </w:t>
                      </w:r>
                      <w:r w:rsidR="006F5FF4">
                        <w:rPr>
                          <w:rFonts w:asciiTheme="majorHAnsi" w:hAnsiTheme="majorHAnsi" w:cstheme="majorHAnsi"/>
                          <w:color w:val="595959" w:themeColor="text1" w:themeTint="A6"/>
                          <w:sz w:val="24"/>
                          <w:szCs w:val="24"/>
                          <w:lang w:val="en-GB"/>
                        </w:rPr>
                        <w:t>use of its own template</w:t>
                      </w:r>
                      <w:r w:rsidR="00CE61F9">
                        <w:rPr>
                          <w:rFonts w:asciiTheme="majorHAnsi" w:hAnsiTheme="majorHAnsi" w:cstheme="majorHAnsi"/>
                          <w:color w:val="595959" w:themeColor="text1" w:themeTint="A6"/>
                          <w:sz w:val="24"/>
                          <w:szCs w:val="24"/>
                          <w:lang w:val="en-GB"/>
                        </w:rPr>
                        <w:t>, the above information must be included.</w:t>
                      </w:r>
                    </w:p>
                    <w:p w14:paraId="1A7716E2" w14:textId="77777777" w:rsidR="00CF6446" w:rsidRPr="008F6DD3" w:rsidRDefault="00CF6446" w:rsidP="00CF6446">
                      <w:pPr>
                        <w:spacing w:after="0" w:line="240" w:lineRule="auto"/>
                        <w:jc w:val="both"/>
                        <w:rPr>
                          <w:rFonts w:asciiTheme="majorHAnsi" w:hAnsiTheme="majorHAnsi" w:cstheme="majorHAnsi"/>
                          <w:color w:val="595959" w:themeColor="text1" w:themeTint="A6"/>
                          <w:sz w:val="24"/>
                          <w:szCs w:val="24"/>
                          <w:lang w:val="en-GB"/>
                        </w:rPr>
                      </w:pPr>
                    </w:p>
                    <w:p w14:paraId="65B592F2" w14:textId="77777777" w:rsidR="00CF6446" w:rsidRPr="008F6DD3" w:rsidRDefault="00CF6446" w:rsidP="00CF6446">
                      <w:pPr>
                        <w:jc w:val="center"/>
                        <w:rPr>
                          <w:lang w:val="en-GB"/>
                        </w:rPr>
                      </w:pPr>
                    </w:p>
                  </w:txbxContent>
                </v:textbox>
                <w10:wrap anchorx="margin"/>
              </v:rect>
            </w:pict>
          </mc:Fallback>
        </mc:AlternateContent>
      </w:r>
    </w:p>
    <w:p w14:paraId="4F82A67D" w14:textId="0FAE1EEA" w:rsidR="00522422" w:rsidRPr="00B6467E" w:rsidRDefault="00522422" w:rsidP="00102D65">
      <w:pPr>
        <w:spacing w:after="0" w:line="240" w:lineRule="auto"/>
        <w:jc w:val="both"/>
        <w:rPr>
          <w:rFonts w:asciiTheme="majorHAnsi" w:hAnsiTheme="majorHAnsi" w:cstheme="majorHAnsi"/>
          <w:color w:val="595959" w:themeColor="text1" w:themeTint="A6"/>
          <w:sz w:val="24"/>
          <w:szCs w:val="24"/>
          <w:lang w:val="en-GB"/>
        </w:rPr>
      </w:pPr>
    </w:p>
    <w:p w14:paraId="11662540" w14:textId="213A3B29" w:rsidR="00702AB3" w:rsidRPr="00B6467E" w:rsidRDefault="00702AB3" w:rsidP="00702AB3">
      <w:pPr>
        <w:rPr>
          <w:rFonts w:asciiTheme="majorHAnsi" w:hAnsiTheme="majorHAnsi" w:cstheme="majorHAnsi"/>
          <w:sz w:val="24"/>
          <w:szCs w:val="24"/>
          <w:lang w:val="en-GB"/>
        </w:rPr>
      </w:pPr>
    </w:p>
    <w:p w14:paraId="744AF254" w14:textId="7BF21896" w:rsidR="00522422" w:rsidRPr="00B6467E" w:rsidRDefault="00522422" w:rsidP="00702AB3">
      <w:pPr>
        <w:tabs>
          <w:tab w:val="left" w:pos="3055"/>
        </w:tabs>
        <w:rPr>
          <w:rFonts w:asciiTheme="majorHAnsi" w:hAnsiTheme="majorHAnsi" w:cstheme="majorHAnsi"/>
          <w:sz w:val="24"/>
          <w:szCs w:val="24"/>
          <w:lang w:val="en-GB"/>
        </w:rPr>
      </w:pPr>
    </w:p>
    <w:p w14:paraId="1D54F9F9" w14:textId="29A93981" w:rsidR="00B1434B" w:rsidRPr="00B6467E" w:rsidRDefault="00B1434B" w:rsidP="00B1434B">
      <w:pPr>
        <w:pBdr>
          <w:bottom w:val="single" w:sz="6" w:space="1" w:color="auto"/>
        </w:pBdr>
        <w:spacing w:after="0" w:line="240" w:lineRule="auto"/>
        <w:rPr>
          <w:rFonts w:asciiTheme="majorHAnsi" w:eastAsia="DengXian" w:hAnsiTheme="majorHAnsi" w:cstheme="majorHAnsi"/>
          <w:b/>
          <w:color w:val="595959" w:themeColor="text1" w:themeTint="A6"/>
          <w:sz w:val="32"/>
          <w:szCs w:val="24"/>
          <w:lang w:val="en-GB"/>
        </w:rPr>
      </w:pPr>
    </w:p>
    <w:p w14:paraId="651787D6" w14:textId="074F17D4" w:rsidR="00B1434B" w:rsidRPr="006F5FF4" w:rsidRDefault="004F2BEE" w:rsidP="00B1434B">
      <w:pPr>
        <w:pBdr>
          <w:bottom w:val="single" w:sz="6" w:space="1" w:color="auto"/>
        </w:pBdr>
        <w:spacing w:after="0" w:line="240" w:lineRule="auto"/>
        <w:rPr>
          <w:rFonts w:asciiTheme="majorHAnsi" w:eastAsia="DengXian" w:hAnsiTheme="majorHAnsi" w:cstheme="majorHAnsi"/>
          <w:b/>
          <w:color w:val="595959" w:themeColor="text1" w:themeTint="A6"/>
          <w:sz w:val="32"/>
          <w:szCs w:val="24"/>
          <w:lang w:val="en-GB"/>
        </w:rPr>
      </w:pPr>
      <w:r w:rsidRPr="006F5FF4">
        <w:rPr>
          <w:rFonts w:asciiTheme="majorHAnsi" w:eastAsia="DengXian" w:hAnsiTheme="majorHAnsi" w:cstheme="majorHAnsi"/>
          <w:b/>
          <w:color w:val="595959" w:themeColor="text1" w:themeTint="A6"/>
          <w:sz w:val="32"/>
          <w:szCs w:val="24"/>
          <w:lang w:val="en-GB"/>
        </w:rPr>
        <w:t>During the mobility</w:t>
      </w:r>
    </w:p>
    <w:p w14:paraId="68125BA4" w14:textId="77777777" w:rsidR="00702AB3" w:rsidRPr="006F5FF4" w:rsidRDefault="00702AB3" w:rsidP="00702AB3">
      <w:pPr>
        <w:spacing w:after="0" w:line="240" w:lineRule="auto"/>
        <w:rPr>
          <w:rFonts w:asciiTheme="majorHAnsi" w:eastAsia="DengXian" w:hAnsiTheme="majorHAnsi" w:cstheme="majorHAnsi"/>
          <w:b/>
          <w:color w:val="595959" w:themeColor="text1" w:themeTint="A6"/>
          <w:sz w:val="32"/>
          <w:szCs w:val="24"/>
          <w:lang w:val="en-GB"/>
        </w:rPr>
      </w:pPr>
    </w:p>
    <w:p w14:paraId="6C747775" w14:textId="0A60DFAA" w:rsidR="00702AB3" w:rsidRPr="00157058" w:rsidRDefault="003E2596" w:rsidP="00AF26F2">
      <w:pPr>
        <w:tabs>
          <w:tab w:val="left" w:pos="3055"/>
        </w:tabs>
        <w:jc w:val="both"/>
        <w:rPr>
          <w:rFonts w:asciiTheme="majorHAnsi" w:hAnsiTheme="majorHAnsi" w:cstheme="majorHAnsi"/>
          <w:color w:val="595959" w:themeColor="text1" w:themeTint="A6"/>
          <w:sz w:val="24"/>
          <w:szCs w:val="24"/>
          <w:lang w:val="en-GB"/>
        </w:rPr>
      </w:pPr>
      <w:r w:rsidRPr="00157058">
        <w:rPr>
          <w:rFonts w:asciiTheme="majorHAnsi" w:hAnsiTheme="majorHAnsi" w:cstheme="majorHAnsi"/>
          <w:color w:val="595959" w:themeColor="text1" w:themeTint="A6"/>
          <w:sz w:val="24"/>
          <w:szCs w:val="24"/>
          <w:lang w:val="en-GB"/>
        </w:rPr>
        <w:t>Grant recipient</w:t>
      </w:r>
      <w:r w:rsidR="008F20A9">
        <w:rPr>
          <w:rFonts w:asciiTheme="majorHAnsi" w:hAnsiTheme="majorHAnsi" w:cstheme="majorHAnsi"/>
          <w:color w:val="595959" w:themeColor="text1" w:themeTint="A6"/>
          <w:sz w:val="24"/>
          <w:szCs w:val="24"/>
          <w:lang w:val="en-GB"/>
        </w:rPr>
        <w:t>s</w:t>
      </w:r>
      <w:r w:rsidRPr="00157058">
        <w:rPr>
          <w:rFonts w:asciiTheme="majorHAnsi" w:hAnsiTheme="majorHAnsi" w:cstheme="majorHAnsi"/>
          <w:color w:val="595959" w:themeColor="text1" w:themeTint="A6"/>
          <w:sz w:val="24"/>
          <w:szCs w:val="24"/>
          <w:lang w:val="en-GB"/>
        </w:rPr>
        <w:t xml:space="preserve"> must:</w:t>
      </w:r>
    </w:p>
    <w:p w14:paraId="2CEC25BF" w14:textId="5F43DA4F" w:rsidR="008333DF" w:rsidRPr="008F20A9" w:rsidRDefault="00EB1DC4" w:rsidP="001B69F4">
      <w:pPr>
        <w:pStyle w:val="Paragraphedeliste"/>
        <w:numPr>
          <w:ilvl w:val="0"/>
          <w:numId w:val="23"/>
        </w:numPr>
        <w:tabs>
          <w:tab w:val="left" w:pos="3055"/>
        </w:tabs>
        <w:ind w:left="357" w:hanging="357"/>
        <w:jc w:val="both"/>
        <w:rPr>
          <w:rFonts w:asciiTheme="majorHAnsi" w:hAnsiTheme="majorHAnsi" w:cstheme="majorHAnsi"/>
          <w:color w:val="595959" w:themeColor="text1" w:themeTint="A6"/>
          <w:sz w:val="24"/>
          <w:szCs w:val="24"/>
          <w:u w:val="single"/>
          <w:lang w:val="en-GB"/>
        </w:rPr>
      </w:pPr>
      <w:r w:rsidRPr="00EB1DC4">
        <w:rPr>
          <w:rFonts w:asciiTheme="majorHAnsi" w:hAnsiTheme="majorHAnsi" w:cstheme="majorHAnsi"/>
          <w:color w:val="595959" w:themeColor="text1" w:themeTint="A6"/>
          <w:sz w:val="24"/>
          <w:szCs w:val="24"/>
          <w:lang w:val="en-GB"/>
        </w:rPr>
        <w:t xml:space="preserve">Send a certificate of arrival, duly signed by the host structure, </w:t>
      </w:r>
      <w:r w:rsidRPr="00EB1DC4">
        <w:rPr>
          <w:rFonts w:asciiTheme="majorHAnsi" w:hAnsiTheme="majorHAnsi" w:cstheme="majorHAnsi"/>
          <w:b/>
          <w:color w:val="595959" w:themeColor="text1" w:themeTint="A6"/>
          <w:sz w:val="24"/>
          <w:szCs w:val="24"/>
          <w:lang w:val="en-GB"/>
        </w:rPr>
        <w:t>within 1 week of starting the mobility</w:t>
      </w:r>
      <w:r w:rsidRPr="00EB1DC4">
        <w:rPr>
          <w:rFonts w:asciiTheme="majorHAnsi" w:hAnsiTheme="majorHAnsi" w:cstheme="majorHAnsi"/>
          <w:color w:val="595959" w:themeColor="text1" w:themeTint="A6"/>
          <w:sz w:val="24"/>
          <w:szCs w:val="24"/>
          <w:lang w:val="en-GB"/>
        </w:rPr>
        <w:t xml:space="preserve"> to</w:t>
      </w:r>
      <w:r w:rsidR="00702AB3" w:rsidRPr="00EB1DC4">
        <w:rPr>
          <w:rFonts w:asciiTheme="majorHAnsi" w:hAnsiTheme="majorHAnsi" w:cstheme="majorHAnsi"/>
          <w:color w:val="595959" w:themeColor="text1" w:themeTint="A6"/>
          <w:sz w:val="24"/>
          <w:szCs w:val="24"/>
          <w:lang w:val="en-GB"/>
        </w:rPr>
        <w:t xml:space="preserve"> </w:t>
      </w:r>
      <w:hyperlink r:id="rId16" w:history="1">
        <w:r w:rsidR="00EE157D" w:rsidRPr="00EB1DC4">
          <w:rPr>
            <w:rStyle w:val="Lienhypertexte"/>
            <w:rFonts w:asciiTheme="majorHAnsi" w:hAnsiTheme="majorHAnsi" w:cstheme="majorHAnsi"/>
            <w:color w:val="3898F9" w:themeColor="hyperlink" w:themeTint="A6"/>
            <w:sz w:val="24"/>
            <w:szCs w:val="24"/>
            <w:u w:val="none"/>
            <w:lang w:val="en-GB"/>
          </w:rPr>
          <w:t>drv-mdd-dream-contact@univ-lorraine.fr</w:t>
        </w:r>
      </w:hyperlink>
      <w:r w:rsidR="00EE157D" w:rsidRPr="00EB1DC4">
        <w:rPr>
          <w:rFonts w:asciiTheme="majorHAnsi" w:hAnsiTheme="majorHAnsi" w:cstheme="majorHAnsi"/>
          <w:color w:val="595959" w:themeColor="text1" w:themeTint="A6"/>
          <w:sz w:val="24"/>
          <w:szCs w:val="24"/>
          <w:lang w:val="en-GB"/>
        </w:rPr>
        <w:t>.</w:t>
      </w:r>
      <w:r w:rsidR="006E70C3" w:rsidRPr="00EB1DC4">
        <w:rPr>
          <w:rFonts w:asciiTheme="majorHAnsi" w:hAnsiTheme="majorHAnsi" w:cstheme="majorHAnsi"/>
          <w:color w:val="595959" w:themeColor="text1" w:themeTint="A6"/>
          <w:sz w:val="24"/>
          <w:szCs w:val="24"/>
          <w:lang w:val="en-GB"/>
        </w:rPr>
        <w:t xml:space="preserve">  </w:t>
      </w:r>
    </w:p>
    <w:p w14:paraId="491AEE01" w14:textId="77777777" w:rsidR="008F20A9" w:rsidRPr="008F20A9" w:rsidRDefault="008F20A9" w:rsidP="008F20A9">
      <w:pPr>
        <w:pStyle w:val="Paragraphedeliste"/>
        <w:tabs>
          <w:tab w:val="left" w:pos="3055"/>
        </w:tabs>
        <w:ind w:left="357"/>
        <w:jc w:val="both"/>
        <w:rPr>
          <w:rFonts w:asciiTheme="majorHAnsi" w:hAnsiTheme="majorHAnsi" w:cstheme="majorHAnsi"/>
          <w:color w:val="595959" w:themeColor="text1" w:themeTint="A6"/>
          <w:sz w:val="24"/>
          <w:szCs w:val="24"/>
          <w:u w:val="single"/>
          <w:lang w:val="en-GB"/>
        </w:rPr>
      </w:pPr>
    </w:p>
    <w:p w14:paraId="4E066FBC" w14:textId="08DABBEE" w:rsidR="008333DF" w:rsidRPr="001F4EF0" w:rsidRDefault="0010154D" w:rsidP="001F4EF0">
      <w:pPr>
        <w:pStyle w:val="Paragraphedeliste"/>
        <w:numPr>
          <w:ilvl w:val="0"/>
          <w:numId w:val="23"/>
        </w:numPr>
        <w:tabs>
          <w:tab w:val="left" w:pos="3055"/>
        </w:tabs>
        <w:ind w:left="357" w:hanging="357"/>
        <w:jc w:val="both"/>
        <w:rPr>
          <w:rFonts w:asciiTheme="majorHAnsi" w:hAnsiTheme="majorHAnsi" w:cstheme="majorHAnsi"/>
          <w:color w:val="595959" w:themeColor="text1" w:themeTint="A6"/>
          <w:sz w:val="24"/>
          <w:szCs w:val="24"/>
          <w:u w:val="single"/>
          <w:lang w:val="en-GB"/>
        </w:rPr>
      </w:pPr>
      <w:r>
        <w:rPr>
          <w:rFonts w:asciiTheme="majorHAnsi" w:hAnsiTheme="majorHAnsi" w:cstheme="majorHAnsi"/>
          <w:color w:val="595959" w:themeColor="text1" w:themeTint="A6"/>
          <w:sz w:val="24"/>
          <w:szCs w:val="24"/>
          <w:lang w:val="en-GB"/>
        </w:rPr>
        <w:t>Keep the original</w:t>
      </w:r>
      <w:r w:rsidR="00AD22C3">
        <w:rPr>
          <w:rFonts w:asciiTheme="majorHAnsi" w:hAnsiTheme="majorHAnsi" w:cstheme="majorHAnsi"/>
          <w:color w:val="595959" w:themeColor="text1" w:themeTint="A6"/>
          <w:sz w:val="24"/>
          <w:szCs w:val="24"/>
          <w:lang w:val="en-GB"/>
        </w:rPr>
        <w:t xml:space="preserve"> expense</w:t>
      </w:r>
      <w:r>
        <w:rPr>
          <w:rFonts w:asciiTheme="majorHAnsi" w:hAnsiTheme="majorHAnsi" w:cstheme="majorHAnsi"/>
          <w:color w:val="595959" w:themeColor="text1" w:themeTint="A6"/>
          <w:sz w:val="24"/>
          <w:szCs w:val="24"/>
          <w:lang w:val="en-GB"/>
        </w:rPr>
        <w:t xml:space="preserve"> receipts and supporting documents </w:t>
      </w:r>
      <w:r w:rsidR="00F91027">
        <w:rPr>
          <w:rFonts w:asciiTheme="majorHAnsi" w:hAnsiTheme="majorHAnsi" w:cstheme="majorHAnsi"/>
          <w:color w:val="595959" w:themeColor="text1" w:themeTint="A6"/>
          <w:sz w:val="24"/>
          <w:szCs w:val="24"/>
          <w:lang w:val="en-GB"/>
        </w:rPr>
        <w:t>which the</w:t>
      </w:r>
      <w:r w:rsidR="00396B33">
        <w:rPr>
          <w:rFonts w:asciiTheme="majorHAnsi" w:hAnsiTheme="majorHAnsi" w:cstheme="majorHAnsi"/>
          <w:color w:val="595959" w:themeColor="text1" w:themeTint="A6"/>
          <w:sz w:val="24"/>
          <w:szCs w:val="24"/>
          <w:lang w:val="en-GB"/>
        </w:rPr>
        <w:t xml:space="preserve"> home laboratory may</w:t>
      </w:r>
      <w:r>
        <w:rPr>
          <w:rFonts w:asciiTheme="majorHAnsi" w:hAnsiTheme="majorHAnsi" w:cstheme="majorHAnsi"/>
          <w:color w:val="595959" w:themeColor="text1" w:themeTint="A6"/>
          <w:sz w:val="24"/>
          <w:szCs w:val="24"/>
          <w:lang w:val="en-GB"/>
        </w:rPr>
        <w:t xml:space="preserve"> </w:t>
      </w:r>
      <w:r w:rsidR="00396B33">
        <w:rPr>
          <w:rFonts w:asciiTheme="majorHAnsi" w:hAnsiTheme="majorHAnsi" w:cstheme="majorHAnsi"/>
          <w:color w:val="595959" w:themeColor="text1" w:themeTint="A6"/>
          <w:sz w:val="24"/>
          <w:szCs w:val="24"/>
          <w:lang w:val="en-GB"/>
        </w:rPr>
        <w:t>request for reimbursement</w:t>
      </w:r>
      <w:r w:rsidR="00F91027">
        <w:rPr>
          <w:rFonts w:asciiTheme="majorHAnsi" w:hAnsiTheme="majorHAnsi" w:cstheme="majorHAnsi"/>
          <w:color w:val="595959" w:themeColor="text1" w:themeTint="A6"/>
          <w:sz w:val="24"/>
          <w:szCs w:val="24"/>
          <w:lang w:val="en-GB"/>
        </w:rPr>
        <w:t xml:space="preserve"> or s</w:t>
      </w:r>
      <w:r w:rsidR="00AD22C3">
        <w:rPr>
          <w:rFonts w:asciiTheme="majorHAnsi" w:hAnsiTheme="majorHAnsi" w:cstheme="majorHAnsi"/>
          <w:color w:val="595959" w:themeColor="text1" w:themeTint="A6"/>
          <w:sz w:val="24"/>
          <w:szCs w:val="24"/>
          <w:lang w:val="en-GB"/>
        </w:rPr>
        <w:t>end them on a regular basis during the mobility.</w:t>
      </w:r>
    </w:p>
    <w:p w14:paraId="4A685ACC" w14:textId="77777777" w:rsidR="001F4EF0" w:rsidRPr="001F4EF0" w:rsidRDefault="001F4EF0" w:rsidP="001A7E16">
      <w:pPr>
        <w:pStyle w:val="Paragraphedeliste"/>
        <w:tabs>
          <w:tab w:val="left" w:pos="3055"/>
        </w:tabs>
        <w:ind w:left="357"/>
        <w:jc w:val="both"/>
        <w:rPr>
          <w:rFonts w:asciiTheme="majorHAnsi" w:hAnsiTheme="majorHAnsi" w:cstheme="majorHAnsi"/>
          <w:color w:val="595959" w:themeColor="text1" w:themeTint="A6"/>
          <w:sz w:val="24"/>
          <w:szCs w:val="24"/>
          <w:u w:val="single"/>
          <w:lang w:val="en-GB"/>
        </w:rPr>
      </w:pPr>
    </w:p>
    <w:p w14:paraId="4B7107E4" w14:textId="34B5B825" w:rsidR="007D36C3" w:rsidRPr="001A7E16" w:rsidRDefault="006A5E86" w:rsidP="007D36C3">
      <w:pPr>
        <w:pBdr>
          <w:bottom w:val="single" w:sz="6" w:space="1" w:color="auto"/>
        </w:pBdr>
        <w:spacing w:after="0" w:line="240" w:lineRule="auto"/>
        <w:rPr>
          <w:rFonts w:asciiTheme="majorHAnsi" w:eastAsia="DengXian" w:hAnsiTheme="majorHAnsi" w:cstheme="majorHAnsi"/>
          <w:b/>
          <w:color w:val="595959" w:themeColor="text1" w:themeTint="A6"/>
          <w:sz w:val="32"/>
          <w:szCs w:val="24"/>
          <w:lang w:val="en-GB"/>
        </w:rPr>
      </w:pPr>
      <w:r w:rsidRPr="001A7E16">
        <w:rPr>
          <w:rFonts w:asciiTheme="majorHAnsi" w:eastAsia="DengXian" w:hAnsiTheme="majorHAnsi" w:cstheme="majorHAnsi"/>
          <w:b/>
          <w:color w:val="595959" w:themeColor="text1" w:themeTint="A6"/>
          <w:sz w:val="32"/>
          <w:szCs w:val="24"/>
          <w:lang w:val="en-GB"/>
        </w:rPr>
        <w:t>After the mobility</w:t>
      </w:r>
    </w:p>
    <w:p w14:paraId="7D31155F" w14:textId="77777777" w:rsidR="00AF26F2" w:rsidRPr="001A7E16" w:rsidRDefault="00AF26F2" w:rsidP="00AF26F2">
      <w:pPr>
        <w:spacing w:after="0" w:line="240" w:lineRule="auto"/>
        <w:rPr>
          <w:rFonts w:asciiTheme="majorHAnsi" w:eastAsia="DengXian" w:hAnsiTheme="majorHAnsi" w:cstheme="majorHAnsi"/>
          <w:b/>
          <w:color w:val="595959" w:themeColor="text1" w:themeTint="A6"/>
          <w:sz w:val="32"/>
          <w:szCs w:val="24"/>
          <w:lang w:val="en-GB"/>
        </w:rPr>
      </w:pPr>
    </w:p>
    <w:p w14:paraId="2C0FB0B0" w14:textId="012F54D9" w:rsidR="00DE6762" w:rsidRDefault="00BC335B" w:rsidP="00DE6762">
      <w:pPr>
        <w:pStyle w:val="Paragraphedeliste"/>
        <w:tabs>
          <w:tab w:val="left" w:pos="3055"/>
        </w:tabs>
        <w:ind w:left="17"/>
        <w:jc w:val="both"/>
        <w:rPr>
          <w:rFonts w:asciiTheme="majorHAnsi" w:hAnsiTheme="majorHAnsi" w:cstheme="majorHAnsi"/>
          <w:color w:val="595959" w:themeColor="text1" w:themeTint="A6"/>
          <w:sz w:val="24"/>
          <w:szCs w:val="24"/>
          <w:lang w:val="en-GB"/>
        </w:rPr>
      </w:pPr>
      <w:r w:rsidRPr="001A7E16">
        <w:rPr>
          <w:rFonts w:asciiTheme="majorHAnsi" w:hAnsiTheme="majorHAnsi" w:cstheme="majorHAnsi"/>
          <w:b/>
          <w:color w:val="595959" w:themeColor="text1" w:themeTint="A6"/>
          <w:sz w:val="24"/>
          <w:szCs w:val="24"/>
          <w:lang w:val="en-GB"/>
        </w:rPr>
        <w:t xml:space="preserve">Within 1 month of returning from </w:t>
      </w:r>
      <w:r w:rsidR="000E3B95" w:rsidRPr="001A7E16">
        <w:rPr>
          <w:rFonts w:asciiTheme="majorHAnsi" w:hAnsiTheme="majorHAnsi" w:cstheme="majorHAnsi"/>
          <w:b/>
          <w:color w:val="595959" w:themeColor="text1" w:themeTint="A6"/>
          <w:sz w:val="24"/>
          <w:szCs w:val="24"/>
          <w:lang w:val="en-GB"/>
        </w:rPr>
        <w:t>the mobility</w:t>
      </w:r>
      <w:r w:rsidRPr="00BC335B">
        <w:rPr>
          <w:rFonts w:asciiTheme="majorHAnsi" w:hAnsiTheme="majorHAnsi" w:cstheme="majorHAnsi"/>
          <w:color w:val="595959" w:themeColor="text1" w:themeTint="A6"/>
          <w:sz w:val="24"/>
          <w:szCs w:val="24"/>
          <w:lang w:val="en-GB"/>
        </w:rPr>
        <w:t xml:space="preserve">, </w:t>
      </w:r>
      <w:r w:rsidR="001A7E16">
        <w:rPr>
          <w:rFonts w:asciiTheme="majorHAnsi" w:hAnsiTheme="majorHAnsi" w:cstheme="majorHAnsi"/>
          <w:color w:val="595959" w:themeColor="text1" w:themeTint="A6"/>
          <w:sz w:val="24"/>
          <w:szCs w:val="24"/>
          <w:lang w:val="en-GB"/>
        </w:rPr>
        <w:t xml:space="preserve">grant </w:t>
      </w:r>
      <w:r w:rsidRPr="00BC335B">
        <w:rPr>
          <w:rFonts w:asciiTheme="majorHAnsi" w:hAnsiTheme="majorHAnsi" w:cstheme="majorHAnsi"/>
          <w:color w:val="595959" w:themeColor="text1" w:themeTint="A6"/>
          <w:sz w:val="24"/>
          <w:szCs w:val="24"/>
          <w:lang w:val="en-GB"/>
        </w:rPr>
        <w:t>recipients must:</w:t>
      </w:r>
    </w:p>
    <w:p w14:paraId="0FD6AFF3" w14:textId="77777777" w:rsidR="001A7E16" w:rsidRPr="00BC335B" w:rsidRDefault="001A7E16" w:rsidP="00DE6762">
      <w:pPr>
        <w:pStyle w:val="Paragraphedeliste"/>
        <w:tabs>
          <w:tab w:val="left" w:pos="3055"/>
        </w:tabs>
        <w:ind w:left="17"/>
        <w:jc w:val="both"/>
        <w:rPr>
          <w:rFonts w:asciiTheme="majorHAnsi" w:hAnsiTheme="majorHAnsi" w:cstheme="majorHAnsi"/>
          <w:color w:val="595959" w:themeColor="text1" w:themeTint="A6"/>
          <w:sz w:val="24"/>
          <w:szCs w:val="24"/>
          <w:lang w:val="en-GB"/>
        </w:rPr>
      </w:pPr>
    </w:p>
    <w:p w14:paraId="53FA1CE0" w14:textId="560A3C43" w:rsidR="000163D5" w:rsidRPr="000163D5" w:rsidRDefault="000163D5" w:rsidP="00C63702">
      <w:pPr>
        <w:pStyle w:val="Paragraphedeliste"/>
        <w:numPr>
          <w:ilvl w:val="0"/>
          <w:numId w:val="25"/>
        </w:numPr>
        <w:tabs>
          <w:tab w:val="left" w:pos="3055"/>
        </w:tabs>
        <w:ind w:left="357" w:hanging="357"/>
        <w:jc w:val="both"/>
        <w:rPr>
          <w:rFonts w:asciiTheme="majorHAnsi" w:hAnsiTheme="majorHAnsi" w:cstheme="majorHAnsi"/>
          <w:color w:val="595959" w:themeColor="text1" w:themeTint="A6"/>
          <w:sz w:val="24"/>
          <w:szCs w:val="24"/>
          <w:lang w:val="en-GB"/>
        </w:rPr>
      </w:pPr>
      <w:r w:rsidRPr="000163D5">
        <w:rPr>
          <w:rFonts w:asciiTheme="majorHAnsi" w:hAnsiTheme="majorHAnsi" w:cstheme="majorHAnsi"/>
          <w:color w:val="595959" w:themeColor="text1" w:themeTint="A6"/>
          <w:sz w:val="24"/>
          <w:szCs w:val="24"/>
          <w:lang w:val="en-GB"/>
        </w:rPr>
        <w:t>Se</w:t>
      </w:r>
      <w:r w:rsidR="001E0300">
        <w:rPr>
          <w:rFonts w:asciiTheme="majorHAnsi" w:hAnsiTheme="majorHAnsi" w:cstheme="majorHAnsi"/>
          <w:color w:val="595959" w:themeColor="text1" w:themeTint="A6"/>
          <w:sz w:val="24"/>
          <w:szCs w:val="24"/>
          <w:lang w:val="en-GB"/>
        </w:rPr>
        <w:t>nd a completion certificate</w:t>
      </w:r>
      <w:r w:rsidRPr="000163D5">
        <w:rPr>
          <w:rFonts w:asciiTheme="majorHAnsi" w:hAnsiTheme="majorHAnsi" w:cstheme="majorHAnsi"/>
          <w:color w:val="595959" w:themeColor="text1" w:themeTint="A6"/>
          <w:sz w:val="24"/>
          <w:szCs w:val="24"/>
          <w:lang w:val="en-GB"/>
        </w:rPr>
        <w:t xml:space="preserve"> specifying the </w:t>
      </w:r>
      <w:r w:rsidR="001E0300">
        <w:rPr>
          <w:rFonts w:asciiTheme="majorHAnsi" w:hAnsiTheme="majorHAnsi" w:cstheme="majorHAnsi"/>
          <w:color w:val="595959" w:themeColor="text1" w:themeTint="A6"/>
          <w:sz w:val="24"/>
          <w:szCs w:val="24"/>
          <w:lang w:val="en-GB"/>
        </w:rPr>
        <w:t>actual</w:t>
      </w:r>
      <w:r w:rsidRPr="000163D5">
        <w:rPr>
          <w:rFonts w:asciiTheme="majorHAnsi" w:hAnsiTheme="majorHAnsi" w:cstheme="majorHAnsi"/>
          <w:color w:val="595959" w:themeColor="text1" w:themeTint="A6"/>
          <w:sz w:val="24"/>
          <w:szCs w:val="24"/>
          <w:lang w:val="en-GB"/>
        </w:rPr>
        <w:t xml:space="preserve"> s</w:t>
      </w:r>
      <w:r w:rsidR="001E0300">
        <w:rPr>
          <w:rFonts w:asciiTheme="majorHAnsi" w:hAnsiTheme="majorHAnsi" w:cstheme="majorHAnsi"/>
          <w:color w:val="595959" w:themeColor="text1" w:themeTint="A6"/>
          <w:sz w:val="24"/>
          <w:szCs w:val="24"/>
          <w:lang w:val="en-GB"/>
        </w:rPr>
        <w:t xml:space="preserve">tart and end dates of the stay, </w:t>
      </w:r>
      <w:r>
        <w:rPr>
          <w:rFonts w:asciiTheme="majorHAnsi" w:hAnsiTheme="majorHAnsi" w:cstheme="majorHAnsi"/>
          <w:color w:val="595959" w:themeColor="text1" w:themeTint="A6"/>
          <w:sz w:val="24"/>
          <w:szCs w:val="24"/>
          <w:lang w:val="en-GB"/>
        </w:rPr>
        <w:t>duly signed</w:t>
      </w:r>
      <w:r w:rsidR="001E0300">
        <w:rPr>
          <w:rFonts w:asciiTheme="majorHAnsi" w:hAnsiTheme="majorHAnsi" w:cstheme="majorHAnsi"/>
          <w:color w:val="595959" w:themeColor="text1" w:themeTint="A6"/>
          <w:sz w:val="24"/>
          <w:szCs w:val="24"/>
          <w:lang w:val="en-GB"/>
        </w:rPr>
        <w:t xml:space="preserve"> by the host structure to </w:t>
      </w:r>
      <w:hyperlink r:id="rId17" w:history="1">
        <w:r w:rsidR="001E0300" w:rsidRPr="001E0300">
          <w:rPr>
            <w:rStyle w:val="Lienhypertexte"/>
            <w:rFonts w:asciiTheme="majorHAnsi" w:hAnsiTheme="majorHAnsi" w:cstheme="majorHAnsi"/>
            <w:color w:val="3898F9" w:themeColor="hyperlink" w:themeTint="A6"/>
            <w:sz w:val="24"/>
            <w:szCs w:val="24"/>
            <w:u w:val="none"/>
            <w:lang w:val="en-GB"/>
          </w:rPr>
          <w:t>drv-mdd-dream-contact@univ-lorraine.fr</w:t>
        </w:r>
      </w:hyperlink>
      <w:r w:rsidR="001E0300" w:rsidRPr="001E0300">
        <w:rPr>
          <w:rFonts w:asciiTheme="majorHAnsi" w:hAnsiTheme="majorHAnsi" w:cstheme="majorHAnsi"/>
          <w:color w:val="595959" w:themeColor="text1" w:themeTint="A6"/>
          <w:sz w:val="24"/>
          <w:szCs w:val="24"/>
          <w:lang w:val="en-GB"/>
        </w:rPr>
        <w:t>.</w:t>
      </w:r>
    </w:p>
    <w:p w14:paraId="5302960B" w14:textId="77777777" w:rsidR="00C63702" w:rsidRPr="000163D5" w:rsidRDefault="00C63702" w:rsidP="00C63702">
      <w:pPr>
        <w:pStyle w:val="Paragraphedeliste"/>
        <w:tabs>
          <w:tab w:val="left" w:pos="3055"/>
        </w:tabs>
        <w:ind w:left="357"/>
        <w:jc w:val="both"/>
        <w:rPr>
          <w:rFonts w:asciiTheme="majorHAnsi" w:hAnsiTheme="majorHAnsi" w:cstheme="majorHAnsi"/>
          <w:color w:val="595959" w:themeColor="text1" w:themeTint="A6"/>
          <w:sz w:val="24"/>
          <w:szCs w:val="24"/>
          <w:lang w:val="en-GB"/>
        </w:rPr>
      </w:pPr>
    </w:p>
    <w:p w14:paraId="113FBF94" w14:textId="10FB8EB5" w:rsidR="000E3B95" w:rsidRDefault="001E0300" w:rsidP="00065BEC">
      <w:pPr>
        <w:pStyle w:val="Paragraphedeliste"/>
        <w:numPr>
          <w:ilvl w:val="0"/>
          <w:numId w:val="25"/>
        </w:numPr>
        <w:tabs>
          <w:tab w:val="left" w:pos="3055"/>
        </w:tabs>
        <w:ind w:left="357" w:hanging="357"/>
        <w:jc w:val="both"/>
        <w:rPr>
          <w:rFonts w:asciiTheme="majorHAnsi" w:hAnsiTheme="majorHAnsi" w:cstheme="majorHAnsi"/>
          <w:color w:val="595959" w:themeColor="text1" w:themeTint="A6"/>
          <w:sz w:val="24"/>
          <w:szCs w:val="24"/>
          <w:lang w:val="en-GB"/>
        </w:rPr>
      </w:pPr>
      <w:r>
        <w:rPr>
          <w:rFonts w:asciiTheme="majorHAnsi" w:hAnsiTheme="majorHAnsi" w:cstheme="majorHAnsi"/>
          <w:color w:val="595959" w:themeColor="text1" w:themeTint="A6"/>
          <w:sz w:val="24"/>
          <w:szCs w:val="24"/>
          <w:lang w:val="en-GB"/>
        </w:rPr>
        <w:lastRenderedPageBreak/>
        <w:t xml:space="preserve">Complete the </w:t>
      </w:r>
      <w:r w:rsidRPr="00BC335B">
        <w:rPr>
          <w:rFonts w:asciiTheme="majorHAnsi" w:hAnsiTheme="majorHAnsi" w:cstheme="majorHAnsi"/>
          <w:color w:val="595959" w:themeColor="text1" w:themeTint="A6"/>
          <w:sz w:val="24"/>
          <w:szCs w:val="24"/>
          <w:lang w:val="en-GB"/>
        </w:rPr>
        <w:t>activity</w:t>
      </w:r>
      <w:r w:rsidR="00BC335B" w:rsidRPr="00BC335B">
        <w:rPr>
          <w:rFonts w:asciiTheme="majorHAnsi" w:hAnsiTheme="majorHAnsi" w:cstheme="majorHAnsi"/>
          <w:color w:val="595959" w:themeColor="text1" w:themeTint="A6"/>
          <w:sz w:val="24"/>
          <w:szCs w:val="24"/>
          <w:lang w:val="en-GB"/>
        </w:rPr>
        <w:t xml:space="preserve"> report sent </w:t>
      </w:r>
      <w:r w:rsidR="00452012">
        <w:rPr>
          <w:rFonts w:asciiTheme="majorHAnsi" w:hAnsiTheme="majorHAnsi" w:cstheme="majorHAnsi"/>
          <w:color w:val="595959" w:themeColor="text1" w:themeTint="A6"/>
          <w:sz w:val="24"/>
          <w:szCs w:val="24"/>
          <w:lang w:val="en-GB"/>
        </w:rPr>
        <w:t xml:space="preserve">on their return </w:t>
      </w:r>
      <w:r w:rsidR="00BC335B" w:rsidRPr="00BC335B">
        <w:rPr>
          <w:rFonts w:asciiTheme="majorHAnsi" w:hAnsiTheme="majorHAnsi" w:cstheme="majorHAnsi"/>
          <w:color w:val="595959" w:themeColor="text1" w:themeTint="A6"/>
          <w:sz w:val="24"/>
          <w:szCs w:val="24"/>
          <w:lang w:val="en-GB"/>
        </w:rPr>
        <w:t>by My D</w:t>
      </w:r>
      <w:r w:rsidR="00BC335B">
        <w:rPr>
          <w:rFonts w:asciiTheme="majorHAnsi" w:hAnsiTheme="majorHAnsi" w:cstheme="majorHAnsi"/>
          <w:color w:val="595959" w:themeColor="text1" w:themeTint="A6"/>
          <w:sz w:val="24"/>
          <w:szCs w:val="24"/>
          <w:lang w:val="en-GB"/>
        </w:rPr>
        <w:t>oc’Do</w:t>
      </w:r>
      <w:r w:rsidR="00452012">
        <w:rPr>
          <w:rFonts w:asciiTheme="majorHAnsi" w:hAnsiTheme="majorHAnsi" w:cstheme="majorHAnsi"/>
          <w:color w:val="595959" w:themeColor="text1" w:themeTint="A6"/>
          <w:sz w:val="24"/>
          <w:szCs w:val="24"/>
          <w:lang w:val="en-GB"/>
        </w:rPr>
        <w:t xml:space="preserve">or to provide an overview of their results and their </w:t>
      </w:r>
      <w:r w:rsidR="00065BEC">
        <w:rPr>
          <w:rFonts w:asciiTheme="majorHAnsi" w:hAnsiTheme="majorHAnsi" w:cstheme="majorHAnsi"/>
          <w:color w:val="595959" w:themeColor="text1" w:themeTint="A6"/>
          <w:sz w:val="24"/>
          <w:szCs w:val="24"/>
          <w:lang w:val="en-GB"/>
        </w:rPr>
        <w:t>conditions of stay.</w:t>
      </w:r>
      <w:r w:rsidR="00452012">
        <w:rPr>
          <w:rFonts w:asciiTheme="majorHAnsi" w:hAnsiTheme="majorHAnsi" w:cstheme="majorHAnsi"/>
          <w:color w:val="595959" w:themeColor="text1" w:themeTint="A6"/>
          <w:sz w:val="24"/>
          <w:szCs w:val="24"/>
          <w:lang w:val="en-GB"/>
        </w:rPr>
        <w:t xml:space="preserve"> </w:t>
      </w:r>
    </w:p>
    <w:p w14:paraId="1D9E6436" w14:textId="77777777" w:rsidR="00065BEC" w:rsidRPr="00065BEC" w:rsidRDefault="00065BEC" w:rsidP="00065BEC">
      <w:pPr>
        <w:pStyle w:val="Paragraphedeliste"/>
        <w:tabs>
          <w:tab w:val="left" w:pos="3055"/>
        </w:tabs>
        <w:ind w:left="357"/>
        <w:jc w:val="both"/>
        <w:rPr>
          <w:rFonts w:asciiTheme="majorHAnsi" w:hAnsiTheme="majorHAnsi" w:cstheme="majorHAnsi"/>
          <w:color w:val="595959" w:themeColor="text1" w:themeTint="A6"/>
          <w:sz w:val="24"/>
          <w:szCs w:val="24"/>
          <w:lang w:val="en-GB"/>
        </w:rPr>
      </w:pPr>
    </w:p>
    <w:p w14:paraId="211B3D67" w14:textId="615A5FE0" w:rsidR="00DE6762" w:rsidRPr="00835E37" w:rsidRDefault="008666DF" w:rsidP="00C63702">
      <w:pPr>
        <w:pStyle w:val="Paragraphedeliste"/>
        <w:numPr>
          <w:ilvl w:val="0"/>
          <w:numId w:val="25"/>
        </w:numPr>
        <w:tabs>
          <w:tab w:val="left" w:pos="3055"/>
        </w:tabs>
        <w:ind w:left="357" w:hanging="357"/>
        <w:jc w:val="both"/>
        <w:rPr>
          <w:rFonts w:asciiTheme="majorHAnsi" w:hAnsiTheme="majorHAnsi" w:cstheme="majorHAnsi"/>
          <w:color w:val="595959" w:themeColor="text1" w:themeTint="A6"/>
          <w:sz w:val="24"/>
          <w:szCs w:val="24"/>
          <w:lang w:val="en-GB"/>
        </w:rPr>
      </w:pPr>
      <w:r w:rsidRPr="00FC7524">
        <w:rPr>
          <w:rFonts w:asciiTheme="majorHAnsi" w:hAnsiTheme="majorHAnsi" w:cstheme="majorHAnsi"/>
          <w:color w:val="595959" w:themeColor="text1" w:themeTint="A6"/>
          <w:sz w:val="24"/>
          <w:szCs w:val="24"/>
          <w:lang w:val="en-GB"/>
        </w:rPr>
        <w:t xml:space="preserve">Complete expenses claims </w:t>
      </w:r>
      <w:r w:rsidR="00FC7524" w:rsidRPr="00FC7524">
        <w:rPr>
          <w:rFonts w:asciiTheme="majorHAnsi" w:hAnsiTheme="majorHAnsi" w:cstheme="majorHAnsi"/>
          <w:color w:val="595959" w:themeColor="text1" w:themeTint="A6"/>
          <w:sz w:val="24"/>
          <w:szCs w:val="24"/>
          <w:lang w:val="en-GB"/>
        </w:rPr>
        <w:t xml:space="preserve">with the support of their home laboratory in order to receive </w:t>
      </w:r>
      <w:r w:rsidR="00045EE9">
        <w:rPr>
          <w:rFonts w:asciiTheme="majorHAnsi" w:hAnsiTheme="majorHAnsi" w:cstheme="majorHAnsi"/>
          <w:color w:val="595959" w:themeColor="text1" w:themeTint="A6"/>
          <w:sz w:val="24"/>
          <w:szCs w:val="24"/>
          <w:lang w:val="en-GB"/>
        </w:rPr>
        <w:t>their grant balance</w:t>
      </w:r>
      <w:r w:rsidR="00FC7524">
        <w:rPr>
          <w:rFonts w:asciiTheme="majorHAnsi" w:hAnsiTheme="majorHAnsi" w:cstheme="majorHAnsi"/>
          <w:color w:val="595959" w:themeColor="text1" w:themeTint="A6"/>
          <w:sz w:val="24"/>
          <w:szCs w:val="24"/>
          <w:lang w:val="en-GB"/>
        </w:rPr>
        <w:t xml:space="preserve">. </w:t>
      </w:r>
    </w:p>
    <w:p w14:paraId="7C99F0A1" w14:textId="4FC1691C" w:rsidR="005C2416" w:rsidRPr="00045EE9" w:rsidRDefault="00045EE9" w:rsidP="00045EE9">
      <w:pPr>
        <w:tabs>
          <w:tab w:val="left" w:pos="3055"/>
        </w:tabs>
        <w:jc w:val="both"/>
        <w:rPr>
          <w:rFonts w:asciiTheme="majorHAnsi" w:hAnsiTheme="majorHAnsi" w:cstheme="majorHAnsi"/>
          <w:color w:val="595959" w:themeColor="text1" w:themeTint="A6"/>
          <w:sz w:val="24"/>
          <w:szCs w:val="24"/>
          <w:lang w:val="en-GB"/>
        </w:rPr>
      </w:pPr>
      <w:r>
        <w:rPr>
          <w:noProof/>
          <w:lang w:eastAsia="fr-FR"/>
        </w:rPr>
        <mc:AlternateContent>
          <mc:Choice Requires="wps">
            <w:drawing>
              <wp:anchor distT="0" distB="0" distL="114300" distR="114300" simplePos="0" relativeHeight="251687936" behindDoc="1" locked="0" layoutInCell="1" allowOverlap="1" wp14:anchorId="63D6D624" wp14:editId="5BCF98C3">
                <wp:simplePos x="0" y="0"/>
                <wp:positionH relativeFrom="margin">
                  <wp:posOffset>386080</wp:posOffset>
                </wp:positionH>
                <wp:positionV relativeFrom="paragraph">
                  <wp:posOffset>49530</wp:posOffset>
                </wp:positionV>
                <wp:extent cx="4972050" cy="691979"/>
                <wp:effectExtent l="0" t="0" r="0" b="0"/>
                <wp:wrapNone/>
                <wp:docPr id="29" name="Rectangle 29"/>
                <wp:cNvGraphicFramePr/>
                <a:graphic xmlns:a="http://schemas.openxmlformats.org/drawingml/2006/main">
                  <a:graphicData uri="http://schemas.microsoft.com/office/word/2010/wordprocessingShape">
                    <wps:wsp>
                      <wps:cNvSpPr/>
                      <wps:spPr>
                        <a:xfrm>
                          <a:off x="0" y="0"/>
                          <a:ext cx="4972050" cy="691979"/>
                        </a:xfrm>
                        <a:prstGeom prst="rect">
                          <a:avLst/>
                        </a:prstGeom>
                        <a:solidFill>
                          <a:srgbClr val="009999">
                            <a:alpha val="1098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EEF712" w14:textId="4A8F0AD0" w:rsidR="00BD6B39" w:rsidRPr="00BD6B39" w:rsidRDefault="00BD6B39" w:rsidP="00C63702">
                            <w:pPr>
                              <w:spacing w:after="0" w:line="240" w:lineRule="auto"/>
                              <w:jc w:val="both"/>
                              <w:rPr>
                                <w:rFonts w:asciiTheme="majorHAnsi" w:hAnsiTheme="majorHAnsi" w:cstheme="majorHAnsi"/>
                                <w:color w:val="595959" w:themeColor="text1" w:themeTint="A6"/>
                                <w:sz w:val="24"/>
                                <w:szCs w:val="24"/>
                                <w:lang w:val="en-GB"/>
                              </w:rPr>
                            </w:pPr>
                            <w:r w:rsidRPr="00BD6B39">
                              <w:rPr>
                                <w:rFonts w:asciiTheme="majorHAnsi" w:hAnsiTheme="majorHAnsi" w:cstheme="majorHAnsi"/>
                                <w:color w:val="595959" w:themeColor="text1" w:themeTint="A6"/>
                                <w:sz w:val="24"/>
                                <w:szCs w:val="24"/>
                                <w:lang w:val="en-GB"/>
                              </w:rPr>
                              <w:t xml:space="preserve">The </w:t>
                            </w:r>
                            <w:r w:rsidR="00AD3D74">
                              <w:rPr>
                                <w:rFonts w:asciiTheme="majorHAnsi" w:hAnsiTheme="majorHAnsi" w:cstheme="majorHAnsi"/>
                                <w:color w:val="595959" w:themeColor="text1" w:themeTint="A6"/>
                                <w:sz w:val="24"/>
                                <w:szCs w:val="24"/>
                                <w:lang w:val="en-GB"/>
                              </w:rPr>
                              <w:t>recipient</w:t>
                            </w:r>
                            <w:r w:rsidRPr="00BD6B39">
                              <w:rPr>
                                <w:rFonts w:asciiTheme="majorHAnsi" w:hAnsiTheme="majorHAnsi" w:cstheme="majorHAnsi"/>
                                <w:color w:val="595959" w:themeColor="text1" w:themeTint="A6"/>
                                <w:sz w:val="24"/>
                                <w:szCs w:val="24"/>
                                <w:lang w:val="en-GB"/>
                              </w:rPr>
                              <w:t xml:space="preserve"> must provide any supporting receipts/</w:t>
                            </w:r>
                            <w:r>
                              <w:rPr>
                                <w:rFonts w:asciiTheme="majorHAnsi" w:hAnsiTheme="majorHAnsi" w:cstheme="majorHAnsi"/>
                                <w:color w:val="595959" w:themeColor="text1" w:themeTint="A6"/>
                                <w:sz w:val="24"/>
                                <w:szCs w:val="24"/>
                                <w:lang w:val="en-GB"/>
                              </w:rPr>
                              <w:t>documentation re</w:t>
                            </w:r>
                            <w:r w:rsidR="00E2617E">
                              <w:rPr>
                                <w:rFonts w:asciiTheme="majorHAnsi" w:hAnsiTheme="majorHAnsi" w:cstheme="majorHAnsi"/>
                                <w:color w:val="595959" w:themeColor="text1" w:themeTint="A6"/>
                                <w:sz w:val="24"/>
                                <w:szCs w:val="24"/>
                                <w:lang w:val="en-GB"/>
                              </w:rPr>
                              <w:t xml:space="preserve">quested </w:t>
                            </w:r>
                            <w:r>
                              <w:rPr>
                                <w:rFonts w:asciiTheme="majorHAnsi" w:hAnsiTheme="majorHAnsi" w:cstheme="majorHAnsi"/>
                                <w:color w:val="595959" w:themeColor="text1" w:themeTint="A6"/>
                                <w:sz w:val="24"/>
                                <w:szCs w:val="24"/>
                                <w:lang w:val="en-GB"/>
                              </w:rPr>
                              <w:t>by their laboratory.</w:t>
                            </w:r>
                          </w:p>
                          <w:p w14:paraId="6FC3B6FC" w14:textId="451C9640" w:rsidR="00C63702" w:rsidRPr="00E2617E" w:rsidRDefault="00E2617E" w:rsidP="00C63702">
                            <w:pPr>
                              <w:pStyle w:val="Paragraphedeliste"/>
                              <w:tabs>
                                <w:tab w:val="left" w:pos="3055"/>
                              </w:tabs>
                              <w:ind w:left="17"/>
                              <w:jc w:val="both"/>
                              <w:rPr>
                                <w:rFonts w:asciiTheme="majorHAnsi" w:hAnsiTheme="majorHAnsi" w:cstheme="majorHAnsi"/>
                                <w:color w:val="595959" w:themeColor="text1" w:themeTint="A6"/>
                                <w:sz w:val="24"/>
                                <w:szCs w:val="24"/>
                                <w:lang w:val="en-GB"/>
                              </w:rPr>
                            </w:pPr>
                            <w:r w:rsidRPr="00E2617E">
                              <w:rPr>
                                <w:rFonts w:asciiTheme="majorHAnsi" w:hAnsiTheme="majorHAnsi" w:cstheme="majorHAnsi"/>
                                <w:color w:val="595959" w:themeColor="text1" w:themeTint="A6"/>
                                <w:sz w:val="24"/>
                                <w:szCs w:val="24"/>
                                <w:lang w:val="en-GB"/>
                              </w:rPr>
                              <w:t>The grant will no longer be available 1 month after</w:t>
                            </w:r>
                            <w:r>
                              <w:rPr>
                                <w:rFonts w:asciiTheme="majorHAnsi" w:hAnsiTheme="majorHAnsi" w:cstheme="majorHAnsi"/>
                                <w:color w:val="595959" w:themeColor="text1" w:themeTint="A6"/>
                                <w:sz w:val="24"/>
                                <w:szCs w:val="24"/>
                                <w:lang w:val="en-GB"/>
                              </w:rPr>
                              <w:t xml:space="preserve"> the end date of the stay.</w:t>
                            </w:r>
                          </w:p>
                          <w:p w14:paraId="1CD760E3" w14:textId="77777777" w:rsidR="00045EE9" w:rsidRPr="00E2617E" w:rsidRDefault="00045EE9" w:rsidP="00C63702">
                            <w:pPr>
                              <w:pStyle w:val="Paragraphedeliste"/>
                              <w:tabs>
                                <w:tab w:val="left" w:pos="3055"/>
                              </w:tabs>
                              <w:ind w:left="17"/>
                              <w:jc w:val="both"/>
                              <w:rPr>
                                <w:rFonts w:asciiTheme="majorHAnsi" w:hAnsiTheme="majorHAnsi" w:cstheme="majorHAnsi"/>
                                <w:color w:val="595959" w:themeColor="text1" w:themeTint="A6"/>
                                <w:sz w:val="24"/>
                                <w:szCs w:val="24"/>
                                <w:lang w:val="en-GB"/>
                              </w:rPr>
                            </w:pPr>
                          </w:p>
                          <w:p w14:paraId="422064B1" w14:textId="77777777" w:rsidR="00C63702" w:rsidRPr="00E2617E" w:rsidRDefault="00C63702" w:rsidP="00C63702">
                            <w:pPr>
                              <w:spacing w:after="0" w:line="240" w:lineRule="auto"/>
                              <w:jc w:val="both"/>
                              <w:rPr>
                                <w:rFonts w:asciiTheme="majorHAnsi" w:hAnsiTheme="majorHAnsi" w:cstheme="majorHAnsi"/>
                                <w:color w:val="595959" w:themeColor="text1" w:themeTint="A6"/>
                                <w:sz w:val="24"/>
                                <w:szCs w:val="24"/>
                                <w:lang w:val="en-GB"/>
                              </w:rPr>
                            </w:pPr>
                          </w:p>
                          <w:p w14:paraId="58EA114E" w14:textId="77777777" w:rsidR="00C63702" w:rsidRPr="00E2617E" w:rsidRDefault="00C63702" w:rsidP="00C63702">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6D624" id="Rectangle 29" o:spid="_x0000_s1031" style="position:absolute;left:0;text-align:left;margin-left:30.4pt;margin-top:3.9pt;width:391.5pt;height:54.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" fillcolor="#099" stroked="f" strokeweight="1pt">
                <v:fill opacity="7196f"/>
                <v:textbox>
                  <w:txbxContent>
                    <w:p w14:paraId="18EEF712" w14:textId="4A8F0AD0" w:rsidR="00BD6B39" w:rsidRPr="00BD6B39" w:rsidRDefault="00BD6B39" w:rsidP="00C63702">
                      <w:pPr>
                        <w:spacing w:after="0" w:line="240" w:lineRule="auto"/>
                        <w:jc w:val="both"/>
                        <w:rPr>
                          <w:rFonts w:asciiTheme="majorHAnsi" w:hAnsiTheme="majorHAnsi" w:cstheme="majorHAnsi"/>
                          <w:color w:val="595959" w:themeColor="text1" w:themeTint="A6"/>
                          <w:sz w:val="24"/>
                          <w:szCs w:val="24"/>
                          <w:lang w:val="en-GB"/>
                        </w:rPr>
                      </w:pPr>
                      <w:r w:rsidRPr="00BD6B39">
                        <w:rPr>
                          <w:rFonts w:asciiTheme="majorHAnsi" w:hAnsiTheme="majorHAnsi" w:cstheme="majorHAnsi"/>
                          <w:color w:val="595959" w:themeColor="text1" w:themeTint="A6"/>
                          <w:sz w:val="24"/>
                          <w:szCs w:val="24"/>
                          <w:lang w:val="en-GB"/>
                        </w:rPr>
                        <w:t xml:space="preserve">The </w:t>
                      </w:r>
                      <w:r w:rsidR="00AD3D74">
                        <w:rPr>
                          <w:rFonts w:asciiTheme="majorHAnsi" w:hAnsiTheme="majorHAnsi" w:cstheme="majorHAnsi"/>
                          <w:color w:val="595959" w:themeColor="text1" w:themeTint="A6"/>
                          <w:sz w:val="24"/>
                          <w:szCs w:val="24"/>
                          <w:lang w:val="en-GB"/>
                        </w:rPr>
                        <w:t>recipient</w:t>
                      </w:r>
                      <w:r w:rsidRPr="00BD6B39">
                        <w:rPr>
                          <w:rFonts w:asciiTheme="majorHAnsi" w:hAnsiTheme="majorHAnsi" w:cstheme="majorHAnsi"/>
                          <w:color w:val="595959" w:themeColor="text1" w:themeTint="A6"/>
                          <w:sz w:val="24"/>
                          <w:szCs w:val="24"/>
                          <w:lang w:val="en-GB"/>
                        </w:rPr>
                        <w:t xml:space="preserve"> must provide any supporting receipts/</w:t>
                      </w:r>
                      <w:r>
                        <w:rPr>
                          <w:rFonts w:asciiTheme="majorHAnsi" w:hAnsiTheme="majorHAnsi" w:cstheme="majorHAnsi"/>
                          <w:color w:val="595959" w:themeColor="text1" w:themeTint="A6"/>
                          <w:sz w:val="24"/>
                          <w:szCs w:val="24"/>
                          <w:lang w:val="en-GB"/>
                        </w:rPr>
                        <w:t>documentation re</w:t>
                      </w:r>
                      <w:r w:rsidR="00E2617E">
                        <w:rPr>
                          <w:rFonts w:asciiTheme="majorHAnsi" w:hAnsiTheme="majorHAnsi" w:cstheme="majorHAnsi"/>
                          <w:color w:val="595959" w:themeColor="text1" w:themeTint="A6"/>
                          <w:sz w:val="24"/>
                          <w:szCs w:val="24"/>
                          <w:lang w:val="en-GB"/>
                        </w:rPr>
                        <w:t xml:space="preserve">quested </w:t>
                      </w:r>
                      <w:r>
                        <w:rPr>
                          <w:rFonts w:asciiTheme="majorHAnsi" w:hAnsiTheme="majorHAnsi" w:cstheme="majorHAnsi"/>
                          <w:color w:val="595959" w:themeColor="text1" w:themeTint="A6"/>
                          <w:sz w:val="24"/>
                          <w:szCs w:val="24"/>
                          <w:lang w:val="en-GB"/>
                        </w:rPr>
                        <w:t>by their laboratory.</w:t>
                      </w:r>
                    </w:p>
                    <w:p w14:paraId="6FC3B6FC" w14:textId="451C9640" w:rsidR="00C63702" w:rsidRPr="00E2617E" w:rsidRDefault="00E2617E" w:rsidP="00C63702">
                      <w:pPr>
                        <w:pStyle w:val="Paragraphedeliste"/>
                        <w:tabs>
                          <w:tab w:val="left" w:pos="3055"/>
                        </w:tabs>
                        <w:ind w:left="17"/>
                        <w:jc w:val="both"/>
                        <w:rPr>
                          <w:rFonts w:asciiTheme="majorHAnsi" w:hAnsiTheme="majorHAnsi" w:cstheme="majorHAnsi"/>
                          <w:color w:val="595959" w:themeColor="text1" w:themeTint="A6"/>
                          <w:sz w:val="24"/>
                          <w:szCs w:val="24"/>
                          <w:lang w:val="en-GB"/>
                        </w:rPr>
                      </w:pPr>
                      <w:r w:rsidRPr="00E2617E">
                        <w:rPr>
                          <w:rFonts w:asciiTheme="majorHAnsi" w:hAnsiTheme="majorHAnsi" w:cstheme="majorHAnsi"/>
                          <w:color w:val="595959" w:themeColor="text1" w:themeTint="A6"/>
                          <w:sz w:val="24"/>
                          <w:szCs w:val="24"/>
                          <w:lang w:val="en-GB"/>
                        </w:rPr>
                        <w:t>The grant will no longer be available 1 month after</w:t>
                      </w:r>
                      <w:r>
                        <w:rPr>
                          <w:rFonts w:asciiTheme="majorHAnsi" w:hAnsiTheme="majorHAnsi" w:cstheme="majorHAnsi"/>
                          <w:color w:val="595959" w:themeColor="text1" w:themeTint="A6"/>
                          <w:sz w:val="24"/>
                          <w:szCs w:val="24"/>
                          <w:lang w:val="en-GB"/>
                        </w:rPr>
                        <w:t xml:space="preserve"> the end date of the stay.</w:t>
                      </w:r>
                    </w:p>
                    <w:p w14:paraId="1CD760E3" w14:textId="77777777" w:rsidR="00045EE9" w:rsidRPr="00E2617E" w:rsidRDefault="00045EE9" w:rsidP="00C63702">
                      <w:pPr>
                        <w:pStyle w:val="Paragraphedeliste"/>
                        <w:tabs>
                          <w:tab w:val="left" w:pos="3055"/>
                        </w:tabs>
                        <w:ind w:left="17"/>
                        <w:jc w:val="both"/>
                        <w:rPr>
                          <w:rFonts w:asciiTheme="majorHAnsi" w:hAnsiTheme="majorHAnsi" w:cstheme="majorHAnsi"/>
                          <w:color w:val="595959" w:themeColor="text1" w:themeTint="A6"/>
                          <w:sz w:val="24"/>
                          <w:szCs w:val="24"/>
                          <w:lang w:val="en-GB"/>
                        </w:rPr>
                      </w:pPr>
                    </w:p>
                    <w:p w14:paraId="422064B1" w14:textId="77777777" w:rsidR="00C63702" w:rsidRPr="00E2617E" w:rsidRDefault="00C63702" w:rsidP="00C63702">
                      <w:pPr>
                        <w:spacing w:after="0" w:line="240" w:lineRule="auto"/>
                        <w:jc w:val="both"/>
                        <w:rPr>
                          <w:rFonts w:asciiTheme="majorHAnsi" w:hAnsiTheme="majorHAnsi" w:cstheme="majorHAnsi"/>
                          <w:color w:val="595959" w:themeColor="text1" w:themeTint="A6"/>
                          <w:sz w:val="24"/>
                          <w:szCs w:val="24"/>
                          <w:lang w:val="en-GB"/>
                        </w:rPr>
                      </w:pPr>
                    </w:p>
                    <w:p w14:paraId="58EA114E" w14:textId="77777777" w:rsidR="00C63702" w:rsidRPr="00E2617E" w:rsidRDefault="00C63702" w:rsidP="00C63702">
                      <w:pPr>
                        <w:jc w:val="center"/>
                        <w:rPr>
                          <w:lang w:val="en-GB"/>
                        </w:rPr>
                      </w:pPr>
                    </w:p>
                  </w:txbxContent>
                </v:textbox>
                <w10:wrap anchorx="margin"/>
              </v:rect>
            </w:pict>
          </mc:Fallback>
        </mc:AlternateContent>
      </w:r>
    </w:p>
    <w:p w14:paraId="78434A46" w14:textId="57541549" w:rsidR="007D36C3" w:rsidRPr="005C2416" w:rsidRDefault="007D36C3" w:rsidP="00456BD5">
      <w:pPr>
        <w:tabs>
          <w:tab w:val="left" w:pos="3055"/>
        </w:tabs>
        <w:jc w:val="both"/>
        <w:rPr>
          <w:rFonts w:asciiTheme="majorHAnsi" w:hAnsiTheme="majorHAnsi" w:cstheme="majorHAnsi"/>
          <w:color w:val="595959" w:themeColor="text1" w:themeTint="A6"/>
          <w:sz w:val="24"/>
          <w:szCs w:val="24"/>
          <w:lang w:val="en-GB"/>
        </w:rPr>
      </w:pPr>
    </w:p>
    <w:p w14:paraId="332A7993" w14:textId="46381CB1" w:rsidR="002A7B55" w:rsidRPr="00835E37" w:rsidRDefault="002A7B55" w:rsidP="00097EF5">
      <w:pPr>
        <w:tabs>
          <w:tab w:val="left" w:pos="3055"/>
        </w:tabs>
        <w:jc w:val="both"/>
        <w:rPr>
          <w:rFonts w:asciiTheme="majorHAnsi" w:hAnsiTheme="majorHAnsi" w:cstheme="majorHAnsi"/>
          <w:b/>
          <w:color w:val="595959" w:themeColor="text1" w:themeTint="A6"/>
          <w:sz w:val="24"/>
          <w:szCs w:val="24"/>
          <w:lang w:val="en-GB"/>
        </w:rPr>
      </w:pPr>
    </w:p>
    <w:p w14:paraId="242227A4" w14:textId="3EDC1B2D" w:rsidR="002A7B55" w:rsidRPr="002A7B55" w:rsidRDefault="002A7B55" w:rsidP="00097EF5">
      <w:pPr>
        <w:tabs>
          <w:tab w:val="left" w:pos="3055"/>
        </w:tabs>
        <w:jc w:val="both"/>
        <w:rPr>
          <w:rFonts w:asciiTheme="majorHAnsi" w:hAnsiTheme="majorHAnsi" w:cstheme="majorHAnsi"/>
          <w:b/>
          <w:color w:val="595959" w:themeColor="text1" w:themeTint="A6"/>
          <w:sz w:val="24"/>
          <w:szCs w:val="24"/>
          <w:lang w:val="en-GB"/>
        </w:rPr>
      </w:pPr>
      <w:r w:rsidRPr="002A7B55">
        <w:rPr>
          <w:rFonts w:asciiTheme="majorHAnsi" w:hAnsiTheme="majorHAnsi" w:cstheme="majorHAnsi"/>
          <w:b/>
          <w:color w:val="595959" w:themeColor="text1" w:themeTint="A6"/>
          <w:sz w:val="24"/>
          <w:szCs w:val="24"/>
          <w:lang w:val="en-GB"/>
        </w:rPr>
        <w:t xml:space="preserve">Failure to submit all the mobility documents required above will result in the </w:t>
      </w:r>
      <w:r>
        <w:rPr>
          <w:rFonts w:asciiTheme="majorHAnsi" w:hAnsiTheme="majorHAnsi" w:cstheme="majorHAnsi"/>
          <w:b/>
          <w:color w:val="595959" w:themeColor="text1" w:themeTint="A6"/>
          <w:sz w:val="24"/>
          <w:szCs w:val="24"/>
          <w:lang w:val="en-GB"/>
        </w:rPr>
        <w:t>grant recipient</w:t>
      </w:r>
      <w:r w:rsidRPr="002A7B55">
        <w:rPr>
          <w:rFonts w:asciiTheme="majorHAnsi" w:hAnsiTheme="majorHAnsi" w:cstheme="majorHAnsi"/>
          <w:b/>
          <w:color w:val="595959" w:themeColor="text1" w:themeTint="A6"/>
          <w:sz w:val="24"/>
          <w:szCs w:val="24"/>
          <w:lang w:val="en-GB"/>
        </w:rPr>
        <w:t xml:space="preserve"> repaying the full amount received.</w:t>
      </w:r>
    </w:p>
    <w:p w14:paraId="1FAB0724" w14:textId="3A174C37" w:rsidR="00EE157D" w:rsidRDefault="00AD3D74" w:rsidP="00612A6D">
      <w:pPr>
        <w:tabs>
          <w:tab w:val="left" w:pos="3055"/>
        </w:tabs>
        <w:jc w:val="both"/>
        <w:rPr>
          <w:rFonts w:asciiTheme="majorHAnsi" w:hAnsiTheme="majorHAnsi" w:cstheme="majorHAnsi"/>
          <w:color w:val="595959" w:themeColor="text1" w:themeTint="A6"/>
          <w:sz w:val="24"/>
          <w:szCs w:val="24"/>
          <w:lang w:val="en-GB"/>
        </w:rPr>
      </w:pPr>
      <w:r w:rsidRPr="00612A6D">
        <w:rPr>
          <w:rFonts w:asciiTheme="majorHAnsi" w:hAnsiTheme="majorHAnsi" w:cstheme="majorHAnsi"/>
          <w:color w:val="595959" w:themeColor="text1" w:themeTint="A6"/>
          <w:sz w:val="24"/>
          <w:szCs w:val="24"/>
          <w:lang w:val="en-GB"/>
        </w:rPr>
        <w:t xml:space="preserve">Recipients can </w:t>
      </w:r>
      <w:r w:rsidR="00D15EFA" w:rsidRPr="00612A6D">
        <w:rPr>
          <w:rFonts w:asciiTheme="majorHAnsi" w:hAnsiTheme="majorHAnsi" w:cstheme="majorHAnsi"/>
          <w:color w:val="595959" w:themeColor="text1" w:themeTint="A6"/>
          <w:sz w:val="24"/>
          <w:szCs w:val="24"/>
          <w:lang w:val="en-GB"/>
        </w:rPr>
        <w:t xml:space="preserve">have </w:t>
      </w:r>
      <w:r w:rsidRPr="00612A6D">
        <w:rPr>
          <w:rFonts w:asciiTheme="majorHAnsi" w:hAnsiTheme="majorHAnsi" w:cstheme="majorHAnsi"/>
          <w:color w:val="595959" w:themeColor="text1" w:themeTint="A6"/>
          <w:sz w:val="24"/>
          <w:szCs w:val="24"/>
          <w:lang w:val="en-GB"/>
        </w:rPr>
        <w:t>their mobility</w:t>
      </w:r>
      <w:r w:rsidR="00D15EFA" w:rsidRPr="00612A6D">
        <w:rPr>
          <w:rFonts w:asciiTheme="majorHAnsi" w:hAnsiTheme="majorHAnsi" w:cstheme="majorHAnsi"/>
          <w:color w:val="595959" w:themeColor="text1" w:themeTint="A6"/>
          <w:sz w:val="24"/>
          <w:szCs w:val="24"/>
          <w:lang w:val="en-GB"/>
        </w:rPr>
        <w:t xml:space="preserve"> recognised by</w:t>
      </w:r>
      <w:r w:rsidRPr="00612A6D">
        <w:rPr>
          <w:rFonts w:asciiTheme="majorHAnsi" w:hAnsiTheme="majorHAnsi" w:cstheme="majorHAnsi"/>
          <w:color w:val="595959" w:themeColor="text1" w:themeTint="A6"/>
          <w:sz w:val="24"/>
          <w:szCs w:val="24"/>
          <w:lang w:val="en-GB"/>
        </w:rPr>
        <w:t xml:space="preserve"> credits as part of the “</w:t>
      </w:r>
      <w:r w:rsidR="00612A6D" w:rsidRPr="00612A6D">
        <w:rPr>
          <w:rFonts w:asciiTheme="majorHAnsi" w:hAnsiTheme="majorHAnsi" w:cstheme="majorHAnsi"/>
          <w:color w:val="595959" w:themeColor="text1" w:themeTint="A6"/>
          <w:sz w:val="24"/>
          <w:szCs w:val="24"/>
          <w:lang w:val="en-GB"/>
        </w:rPr>
        <w:t>Acknowledging</w:t>
      </w:r>
      <w:r w:rsidRPr="00612A6D">
        <w:rPr>
          <w:rFonts w:asciiTheme="majorHAnsi" w:hAnsiTheme="majorHAnsi" w:cstheme="majorHAnsi"/>
          <w:color w:val="595959" w:themeColor="text1" w:themeTint="A6"/>
          <w:sz w:val="24"/>
          <w:szCs w:val="24"/>
          <w:lang w:val="en-GB"/>
        </w:rPr>
        <w:t xml:space="preserve"> your scientific path” section, under “Stays in a laboratory”</w:t>
      </w:r>
      <w:r w:rsidR="00D15EFA" w:rsidRPr="00612A6D">
        <w:rPr>
          <w:rFonts w:asciiTheme="majorHAnsi" w:hAnsiTheme="majorHAnsi" w:cstheme="majorHAnsi"/>
          <w:color w:val="595959" w:themeColor="text1" w:themeTint="A6"/>
          <w:sz w:val="24"/>
          <w:szCs w:val="24"/>
          <w:lang w:val="en-GB"/>
        </w:rPr>
        <w:t xml:space="preserve"> </w:t>
      </w:r>
      <w:r w:rsidRPr="00612A6D">
        <w:rPr>
          <w:rFonts w:asciiTheme="majorHAnsi" w:hAnsiTheme="majorHAnsi" w:cstheme="majorHAnsi"/>
          <w:color w:val="595959" w:themeColor="text1" w:themeTint="A6"/>
          <w:sz w:val="24"/>
          <w:szCs w:val="24"/>
          <w:lang w:val="en-GB"/>
        </w:rPr>
        <w:t xml:space="preserve">of </w:t>
      </w:r>
      <w:r w:rsidR="00612A6D" w:rsidRPr="00612A6D">
        <w:rPr>
          <w:rFonts w:asciiTheme="majorHAnsi" w:hAnsiTheme="majorHAnsi" w:cstheme="majorHAnsi"/>
          <w:color w:val="595959" w:themeColor="text1" w:themeTint="A6"/>
          <w:sz w:val="24"/>
          <w:szCs w:val="24"/>
          <w:lang w:val="en-GB"/>
        </w:rPr>
        <w:t>the UL</w:t>
      </w:r>
      <w:r w:rsidRPr="00612A6D">
        <w:rPr>
          <w:rFonts w:asciiTheme="majorHAnsi" w:hAnsiTheme="majorHAnsi" w:cstheme="majorHAnsi"/>
          <w:color w:val="595959" w:themeColor="text1" w:themeTint="A6"/>
          <w:sz w:val="24"/>
          <w:szCs w:val="24"/>
          <w:lang w:val="en-GB"/>
        </w:rPr>
        <w:t xml:space="preserve"> doctoral training scheme. To </w:t>
      </w:r>
      <w:r w:rsidR="0053216E">
        <w:rPr>
          <w:rFonts w:asciiTheme="majorHAnsi" w:hAnsiTheme="majorHAnsi" w:cstheme="majorHAnsi"/>
          <w:color w:val="595959" w:themeColor="text1" w:themeTint="A6"/>
          <w:sz w:val="24"/>
          <w:szCs w:val="24"/>
          <w:lang w:val="en-GB"/>
        </w:rPr>
        <w:t>this end</w:t>
      </w:r>
      <w:r w:rsidRPr="00612A6D">
        <w:rPr>
          <w:rFonts w:asciiTheme="majorHAnsi" w:hAnsiTheme="majorHAnsi" w:cstheme="majorHAnsi"/>
          <w:color w:val="595959" w:themeColor="text1" w:themeTint="A6"/>
          <w:sz w:val="24"/>
          <w:szCs w:val="24"/>
          <w:lang w:val="en-GB"/>
        </w:rPr>
        <w:t xml:space="preserve">, </w:t>
      </w:r>
      <w:r w:rsidR="00D15EFA" w:rsidRPr="00612A6D">
        <w:rPr>
          <w:rFonts w:asciiTheme="majorHAnsi" w:hAnsiTheme="majorHAnsi" w:cstheme="majorHAnsi"/>
          <w:color w:val="595959" w:themeColor="text1" w:themeTint="A6"/>
          <w:sz w:val="24"/>
          <w:szCs w:val="24"/>
          <w:lang w:val="en-GB"/>
        </w:rPr>
        <w:t xml:space="preserve">they must declare it as an external training </w:t>
      </w:r>
      <w:r w:rsidRPr="00612A6D">
        <w:rPr>
          <w:rFonts w:asciiTheme="majorHAnsi" w:hAnsiTheme="majorHAnsi" w:cstheme="majorHAnsi"/>
          <w:color w:val="595959" w:themeColor="text1" w:themeTint="A6"/>
          <w:sz w:val="24"/>
          <w:szCs w:val="24"/>
          <w:lang w:val="en-GB"/>
        </w:rPr>
        <w:t xml:space="preserve">course on </w:t>
      </w:r>
      <w:r w:rsidR="00D15EFA" w:rsidRPr="00612A6D">
        <w:rPr>
          <w:rFonts w:asciiTheme="majorHAnsi" w:hAnsiTheme="majorHAnsi" w:cstheme="majorHAnsi"/>
          <w:color w:val="595959" w:themeColor="text1" w:themeTint="A6"/>
          <w:sz w:val="24"/>
          <w:szCs w:val="24"/>
          <w:lang w:val="en-GB"/>
        </w:rPr>
        <w:t>their</w:t>
      </w:r>
      <w:r w:rsidRPr="00612A6D">
        <w:rPr>
          <w:rFonts w:asciiTheme="majorHAnsi" w:hAnsiTheme="majorHAnsi" w:cstheme="majorHAnsi"/>
          <w:color w:val="595959" w:themeColor="text1" w:themeTint="A6"/>
          <w:sz w:val="24"/>
          <w:szCs w:val="24"/>
          <w:lang w:val="en-GB"/>
        </w:rPr>
        <w:t xml:space="preserve"> personal ADUM space and attach </w:t>
      </w:r>
      <w:r w:rsidR="00D15EFA" w:rsidRPr="00612A6D">
        <w:rPr>
          <w:rFonts w:asciiTheme="majorHAnsi" w:hAnsiTheme="majorHAnsi" w:cstheme="majorHAnsi"/>
          <w:color w:val="595959" w:themeColor="text1" w:themeTint="A6"/>
          <w:sz w:val="24"/>
          <w:szCs w:val="24"/>
          <w:lang w:val="en-GB"/>
        </w:rPr>
        <w:t>their</w:t>
      </w:r>
      <w:r w:rsidRPr="00612A6D">
        <w:rPr>
          <w:rFonts w:asciiTheme="majorHAnsi" w:hAnsiTheme="majorHAnsi" w:cstheme="majorHAnsi"/>
          <w:color w:val="595959" w:themeColor="text1" w:themeTint="A6"/>
          <w:sz w:val="24"/>
          <w:szCs w:val="24"/>
          <w:lang w:val="en-GB"/>
        </w:rPr>
        <w:t xml:space="preserve"> </w:t>
      </w:r>
      <w:r w:rsidR="00D15EFA" w:rsidRPr="00612A6D">
        <w:rPr>
          <w:rFonts w:asciiTheme="majorHAnsi" w:hAnsiTheme="majorHAnsi" w:cstheme="majorHAnsi"/>
          <w:color w:val="595959" w:themeColor="text1" w:themeTint="A6"/>
          <w:sz w:val="24"/>
          <w:szCs w:val="24"/>
          <w:lang w:val="en-GB"/>
        </w:rPr>
        <w:t>completion</w:t>
      </w:r>
      <w:r w:rsidRPr="00612A6D">
        <w:rPr>
          <w:rFonts w:asciiTheme="majorHAnsi" w:hAnsiTheme="majorHAnsi" w:cstheme="majorHAnsi"/>
          <w:color w:val="595959" w:themeColor="text1" w:themeTint="A6"/>
          <w:sz w:val="24"/>
          <w:szCs w:val="24"/>
          <w:lang w:val="en-GB"/>
        </w:rPr>
        <w:t xml:space="preserve"> certificate.</w:t>
      </w:r>
    </w:p>
    <w:p w14:paraId="2AD3A3F0" w14:textId="77777777" w:rsidR="0053216E" w:rsidRPr="00612A6D" w:rsidRDefault="0053216E" w:rsidP="00612A6D">
      <w:pPr>
        <w:tabs>
          <w:tab w:val="left" w:pos="3055"/>
        </w:tabs>
        <w:jc w:val="both"/>
        <w:rPr>
          <w:rFonts w:asciiTheme="majorHAnsi" w:hAnsiTheme="majorHAnsi" w:cstheme="majorHAnsi"/>
          <w:color w:val="595959" w:themeColor="text1" w:themeTint="A6"/>
          <w:sz w:val="24"/>
          <w:szCs w:val="24"/>
          <w:lang w:val="en-GB"/>
        </w:rPr>
      </w:pPr>
    </w:p>
    <w:p w14:paraId="05661250" w14:textId="52A12E9E" w:rsidR="00097EF5" w:rsidRPr="00736D03" w:rsidRDefault="005918EF" w:rsidP="00E63569">
      <w:pPr>
        <w:spacing w:after="0" w:line="240" w:lineRule="auto"/>
        <w:ind w:right="-427"/>
        <w:rPr>
          <w:rFonts w:ascii="DengXian" w:eastAsia="DengXian" w:hAnsi="DengXian" w:cs="David CLM"/>
          <w:b/>
          <w:color w:val="009999"/>
          <w:sz w:val="28"/>
          <w:lang w:val="en-GB"/>
        </w:rPr>
      </w:pPr>
      <w:r w:rsidRPr="00736D03">
        <w:rPr>
          <w:rFonts w:ascii="DengXian" w:eastAsia="DengXian" w:hAnsi="DengXian" w:cs="David CLM"/>
          <w:b/>
          <w:color w:val="009999"/>
          <w:sz w:val="28"/>
          <w:lang w:val="en-GB"/>
        </w:rPr>
        <w:t>&gt;</w:t>
      </w:r>
      <w:r w:rsidR="00E63569" w:rsidRPr="00736D03">
        <w:rPr>
          <w:rFonts w:ascii="DengXian" w:eastAsia="DengXian" w:hAnsi="DengXian" w:cs="David CLM"/>
          <w:b/>
          <w:color w:val="009999"/>
          <w:sz w:val="28"/>
          <w:lang w:val="en-GB"/>
        </w:rPr>
        <w:t xml:space="preserve">  </w:t>
      </w:r>
      <w:r w:rsidR="00736D03" w:rsidRPr="00736D03">
        <w:rPr>
          <w:rFonts w:ascii="DengXian" w:eastAsia="DengXian" w:hAnsi="DengXian" w:cs="David CLM"/>
          <w:b/>
          <w:color w:val="009999"/>
          <w:sz w:val="28"/>
          <w:lang w:val="en-GB"/>
        </w:rPr>
        <w:t>MODIFICATION RULES</w:t>
      </w:r>
    </w:p>
    <w:p w14:paraId="392762D5" w14:textId="77777777" w:rsidR="00386A2F" w:rsidRPr="00736D03" w:rsidRDefault="00386A2F" w:rsidP="00386A2F">
      <w:pPr>
        <w:spacing w:after="0" w:line="240" w:lineRule="auto"/>
        <w:rPr>
          <w:rFonts w:ascii="DengXian" w:eastAsia="DengXian" w:hAnsi="DengXian" w:cs="David CLM"/>
          <w:b/>
          <w:color w:val="009999"/>
          <w:sz w:val="28"/>
          <w:lang w:val="en-GB"/>
        </w:rPr>
      </w:pPr>
    </w:p>
    <w:p w14:paraId="2EB458D3" w14:textId="2BC20E8E" w:rsidR="00D81E43" w:rsidRPr="00D81E43" w:rsidRDefault="00FA599F" w:rsidP="00386A2F">
      <w:pPr>
        <w:tabs>
          <w:tab w:val="left" w:pos="3055"/>
        </w:tabs>
        <w:jc w:val="both"/>
        <w:rPr>
          <w:rFonts w:asciiTheme="majorHAnsi" w:hAnsiTheme="majorHAnsi" w:cstheme="majorHAnsi"/>
          <w:color w:val="595959" w:themeColor="text1" w:themeTint="A6"/>
          <w:sz w:val="24"/>
          <w:szCs w:val="24"/>
          <w:lang w:val="en-GB"/>
        </w:rPr>
      </w:pPr>
      <w:r w:rsidRPr="00D81E43">
        <w:rPr>
          <w:rFonts w:asciiTheme="majorHAnsi" w:hAnsiTheme="majorHAnsi" w:cstheme="majorHAnsi"/>
          <w:color w:val="595959" w:themeColor="text1" w:themeTint="A6"/>
          <w:sz w:val="24"/>
          <w:szCs w:val="24"/>
          <w:lang w:val="en-GB"/>
        </w:rPr>
        <w:t xml:space="preserve">Any </w:t>
      </w:r>
      <w:r w:rsidR="00736D03">
        <w:rPr>
          <w:rFonts w:asciiTheme="majorHAnsi" w:hAnsiTheme="majorHAnsi" w:cstheme="majorHAnsi"/>
          <w:color w:val="595959" w:themeColor="text1" w:themeTint="A6"/>
          <w:sz w:val="24"/>
          <w:szCs w:val="24"/>
          <w:lang w:val="en-GB"/>
        </w:rPr>
        <w:t>modifications</w:t>
      </w:r>
      <w:r w:rsidRPr="00D81E43">
        <w:rPr>
          <w:rFonts w:asciiTheme="majorHAnsi" w:hAnsiTheme="majorHAnsi" w:cstheme="majorHAnsi"/>
          <w:color w:val="595959" w:themeColor="text1" w:themeTint="A6"/>
          <w:sz w:val="24"/>
          <w:szCs w:val="24"/>
          <w:lang w:val="en-GB"/>
        </w:rPr>
        <w:t xml:space="preserve"> to the mobility project for which the grant </w:t>
      </w:r>
      <w:r w:rsidR="00D81E43">
        <w:rPr>
          <w:rFonts w:asciiTheme="majorHAnsi" w:hAnsiTheme="majorHAnsi" w:cstheme="majorHAnsi"/>
          <w:color w:val="595959" w:themeColor="text1" w:themeTint="A6"/>
          <w:sz w:val="24"/>
          <w:szCs w:val="24"/>
          <w:lang w:val="en-GB"/>
        </w:rPr>
        <w:t>has been</w:t>
      </w:r>
      <w:r w:rsidRPr="00D81E43">
        <w:rPr>
          <w:rFonts w:asciiTheme="majorHAnsi" w:hAnsiTheme="majorHAnsi" w:cstheme="majorHAnsi"/>
          <w:color w:val="595959" w:themeColor="text1" w:themeTint="A6"/>
          <w:sz w:val="24"/>
          <w:szCs w:val="24"/>
          <w:lang w:val="en-GB"/>
        </w:rPr>
        <w:t xml:space="preserve"> awarded (postponement, cancellation, interruption or reduction in</w:t>
      </w:r>
      <w:r w:rsidR="00D81E43" w:rsidRPr="00D81E43">
        <w:rPr>
          <w:rFonts w:asciiTheme="majorHAnsi" w:hAnsiTheme="majorHAnsi" w:cstheme="majorHAnsi"/>
          <w:color w:val="595959" w:themeColor="text1" w:themeTint="A6"/>
          <w:sz w:val="24"/>
          <w:szCs w:val="24"/>
          <w:lang w:val="en-GB"/>
        </w:rPr>
        <w:t xml:space="preserve"> </w:t>
      </w:r>
      <w:r w:rsidR="001B7D3F">
        <w:rPr>
          <w:rFonts w:asciiTheme="majorHAnsi" w:hAnsiTheme="majorHAnsi" w:cstheme="majorHAnsi"/>
          <w:color w:val="595959" w:themeColor="text1" w:themeTint="A6"/>
          <w:sz w:val="24"/>
          <w:szCs w:val="24"/>
          <w:lang w:val="en-GB"/>
        </w:rPr>
        <w:t>length of</w:t>
      </w:r>
      <w:r w:rsidRPr="00D81E43">
        <w:rPr>
          <w:rFonts w:asciiTheme="majorHAnsi" w:hAnsiTheme="majorHAnsi" w:cstheme="majorHAnsi"/>
          <w:color w:val="595959" w:themeColor="text1" w:themeTint="A6"/>
          <w:sz w:val="24"/>
          <w:szCs w:val="24"/>
          <w:lang w:val="en-GB"/>
        </w:rPr>
        <w:t xml:space="preserve"> stay) must be reported </w:t>
      </w:r>
      <w:r w:rsidR="00D81E43" w:rsidRPr="00D81E43">
        <w:rPr>
          <w:rFonts w:asciiTheme="majorHAnsi" w:hAnsiTheme="majorHAnsi" w:cstheme="majorHAnsi"/>
          <w:color w:val="595959" w:themeColor="text1" w:themeTint="A6"/>
          <w:sz w:val="24"/>
          <w:szCs w:val="24"/>
          <w:lang w:val="en-GB"/>
        </w:rPr>
        <w:t>without delay</w:t>
      </w:r>
      <w:r w:rsidRPr="00D81E43">
        <w:rPr>
          <w:rFonts w:asciiTheme="majorHAnsi" w:hAnsiTheme="majorHAnsi" w:cstheme="majorHAnsi"/>
          <w:color w:val="595959" w:themeColor="text1" w:themeTint="A6"/>
          <w:sz w:val="24"/>
          <w:szCs w:val="24"/>
          <w:lang w:val="en-GB"/>
        </w:rPr>
        <w:t xml:space="preserve"> to </w:t>
      </w:r>
      <w:r w:rsidR="00D81E43" w:rsidRPr="00D81E43">
        <w:rPr>
          <w:rFonts w:asciiTheme="majorHAnsi" w:eastAsia="DengXian" w:hAnsiTheme="majorHAnsi" w:cstheme="majorHAnsi"/>
          <w:color w:val="595959" w:themeColor="text1" w:themeTint="A6"/>
          <w:sz w:val="24"/>
          <w:lang w:val="en-GB"/>
        </w:rPr>
        <w:t xml:space="preserve">My Doc’ Door International Office </w:t>
      </w:r>
      <w:r w:rsidR="00D81E43">
        <w:rPr>
          <w:rFonts w:asciiTheme="majorHAnsi" w:eastAsia="DengXian" w:hAnsiTheme="majorHAnsi" w:cstheme="majorHAnsi"/>
          <w:color w:val="595959" w:themeColor="text1" w:themeTint="A6"/>
          <w:sz w:val="24"/>
          <w:lang w:val="en-GB"/>
        </w:rPr>
        <w:t xml:space="preserve">for consideration: </w:t>
      </w:r>
      <w:hyperlink r:id="rId18" w:history="1">
        <w:r w:rsidR="00D81E43" w:rsidRPr="00D81E43">
          <w:rPr>
            <w:rStyle w:val="Lienhypertexte"/>
            <w:rFonts w:asciiTheme="majorHAnsi" w:hAnsiTheme="majorHAnsi" w:cstheme="majorHAnsi"/>
            <w:sz w:val="24"/>
            <w:szCs w:val="24"/>
            <w:lang w:val="en-GB"/>
          </w:rPr>
          <w:t>drv-mdd-dream-contact@univ-lorraine.fr</w:t>
        </w:r>
      </w:hyperlink>
      <w:r w:rsidRPr="00D81E43">
        <w:rPr>
          <w:rFonts w:asciiTheme="majorHAnsi" w:hAnsiTheme="majorHAnsi" w:cstheme="majorHAnsi"/>
          <w:color w:val="595959" w:themeColor="text1" w:themeTint="A6"/>
          <w:sz w:val="24"/>
          <w:szCs w:val="24"/>
          <w:lang w:val="en-GB"/>
        </w:rPr>
        <w:t>.</w:t>
      </w:r>
    </w:p>
    <w:p w14:paraId="24E110D7" w14:textId="452E8199" w:rsidR="00AF364D" w:rsidRPr="00AF364D" w:rsidRDefault="00AF364D" w:rsidP="00386A2F">
      <w:pPr>
        <w:tabs>
          <w:tab w:val="left" w:pos="3055"/>
        </w:tabs>
        <w:jc w:val="both"/>
        <w:rPr>
          <w:rFonts w:asciiTheme="majorHAnsi" w:hAnsiTheme="majorHAnsi" w:cstheme="majorHAnsi"/>
          <w:color w:val="595959" w:themeColor="text1" w:themeTint="A6"/>
          <w:sz w:val="24"/>
          <w:szCs w:val="24"/>
          <w:lang w:val="en-GB"/>
        </w:rPr>
      </w:pPr>
      <w:r w:rsidRPr="00AF364D">
        <w:rPr>
          <w:rFonts w:asciiTheme="majorHAnsi" w:hAnsiTheme="majorHAnsi" w:cstheme="majorHAnsi"/>
          <w:color w:val="595959" w:themeColor="text1" w:themeTint="A6"/>
          <w:sz w:val="24"/>
          <w:szCs w:val="24"/>
          <w:lang w:val="en-GB"/>
        </w:rPr>
        <w:t xml:space="preserve">If the </w:t>
      </w:r>
      <w:r w:rsidR="001B7D3F">
        <w:rPr>
          <w:rFonts w:asciiTheme="majorHAnsi" w:hAnsiTheme="majorHAnsi" w:cstheme="majorHAnsi"/>
          <w:color w:val="595959" w:themeColor="text1" w:themeTint="A6"/>
          <w:sz w:val="24"/>
          <w:szCs w:val="24"/>
          <w:lang w:val="en-GB"/>
        </w:rPr>
        <w:t>stay is actually shorter than</w:t>
      </w:r>
      <w:r w:rsidRPr="00AF364D">
        <w:rPr>
          <w:rFonts w:asciiTheme="majorHAnsi" w:hAnsiTheme="majorHAnsi" w:cstheme="majorHAnsi"/>
          <w:color w:val="595959" w:themeColor="text1" w:themeTint="A6"/>
          <w:sz w:val="24"/>
          <w:szCs w:val="24"/>
          <w:lang w:val="en-GB"/>
        </w:rPr>
        <w:t xml:space="preserve"> initially planned, the grant will be revised </w:t>
      </w:r>
      <w:r w:rsidR="00727939">
        <w:rPr>
          <w:rFonts w:asciiTheme="majorHAnsi" w:hAnsiTheme="majorHAnsi" w:cstheme="majorHAnsi"/>
          <w:color w:val="595959" w:themeColor="text1" w:themeTint="A6"/>
          <w:sz w:val="24"/>
          <w:szCs w:val="24"/>
          <w:lang w:val="en-GB"/>
        </w:rPr>
        <w:t>in line with</w:t>
      </w:r>
      <w:r w:rsidRPr="00AF364D">
        <w:rPr>
          <w:rFonts w:asciiTheme="majorHAnsi" w:hAnsiTheme="majorHAnsi" w:cstheme="majorHAnsi"/>
          <w:color w:val="595959" w:themeColor="text1" w:themeTint="A6"/>
          <w:sz w:val="24"/>
          <w:szCs w:val="24"/>
          <w:lang w:val="en-GB"/>
        </w:rPr>
        <w:t xml:space="preserve"> the actual </w:t>
      </w:r>
      <w:r w:rsidR="001B7D3F">
        <w:rPr>
          <w:rFonts w:asciiTheme="majorHAnsi" w:hAnsiTheme="majorHAnsi" w:cstheme="majorHAnsi"/>
          <w:color w:val="595959" w:themeColor="text1" w:themeTint="A6"/>
          <w:sz w:val="24"/>
          <w:szCs w:val="24"/>
          <w:lang w:val="en-GB"/>
        </w:rPr>
        <w:t>length</w:t>
      </w:r>
      <w:r w:rsidRPr="00AF364D">
        <w:rPr>
          <w:rFonts w:asciiTheme="majorHAnsi" w:hAnsiTheme="majorHAnsi" w:cstheme="majorHAnsi"/>
          <w:color w:val="595959" w:themeColor="text1" w:themeTint="A6"/>
          <w:sz w:val="24"/>
          <w:szCs w:val="24"/>
          <w:lang w:val="en-GB"/>
        </w:rPr>
        <w:t xml:space="preserve"> </w:t>
      </w:r>
      <w:r w:rsidR="00727939">
        <w:rPr>
          <w:rFonts w:asciiTheme="majorHAnsi" w:hAnsiTheme="majorHAnsi" w:cstheme="majorHAnsi"/>
          <w:color w:val="595959" w:themeColor="text1" w:themeTint="A6"/>
          <w:sz w:val="24"/>
          <w:szCs w:val="24"/>
          <w:lang w:val="en-GB"/>
        </w:rPr>
        <w:t xml:space="preserve">of the stay and may </w:t>
      </w:r>
      <w:r w:rsidRPr="00AF364D">
        <w:rPr>
          <w:rFonts w:asciiTheme="majorHAnsi" w:hAnsiTheme="majorHAnsi" w:cstheme="majorHAnsi"/>
          <w:color w:val="595959" w:themeColor="text1" w:themeTint="A6"/>
          <w:sz w:val="24"/>
          <w:szCs w:val="24"/>
          <w:lang w:val="en-GB"/>
        </w:rPr>
        <w:t xml:space="preserve">result in the non-payment of the balance of the grant, a reduction in the balance still to be paid, or a request for </w:t>
      </w:r>
      <w:r w:rsidR="00634579">
        <w:rPr>
          <w:rFonts w:asciiTheme="majorHAnsi" w:hAnsiTheme="majorHAnsi" w:cstheme="majorHAnsi"/>
          <w:color w:val="595959" w:themeColor="text1" w:themeTint="A6"/>
          <w:sz w:val="24"/>
          <w:szCs w:val="24"/>
          <w:lang w:val="en-GB"/>
        </w:rPr>
        <w:t>refund</w:t>
      </w:r>
      <w:r w:rsidRPr="00AF364D">
        <w:rPr>
          <w:rFonts w:asciiTheme="majorHAnsi" w:hAnsiTheme="majorHAnsi" w:cstheme="majorHAnsi"/>
          <w:color w:val="595959" w:themeColor="text1" w:themeTint="A6"/>
          <w:sz w:val="24"/>
          <w:szCs w:val="24"/>
          <w:lang w:val="en-GB"/>
        </w:rPr>
        <w:t xml:space="preserve"> of part of the </w:t>
      </w:r>
      <w:r w:rsidR="002C1245">
        <w:rPr>
          <w:rFonts w:asciiTheme="majorHAnsi" w:hAnsiTheme="majorHAnsi" w:cstheme="majorHAnsi"/>
          <w:color w:val="595959" w:themeColor="text1" w:themeTint="A6"/>
          <w:sz w:val="24"/>
          <w:szCs w:val="24"/>
          <w:lang w:val="en-GB"/>
        </w:rPr>
        <w:t>grant</w:t>
      </w:r>
      <w:r w:rsidRPr="00AF364D">
        <w:rPr>
          <w:rFonts w:asciiTheme="majorHAnsi" w:hAnsiTheme="majorHAnsi" w:cstheme="majorHAnsi"/>
          <w:color w:val="595959" w:themeColor="text1" w:themeTint="A6"/>
          <w:sz w:val="24"/>
          <w:szCs w:val="24"/>
          <w:lang w:val="en-GB"/>
        </w:rPr>
        <w:t xml:space="preserve"> already received by the </w:t>
      </w:r>
      <w:r w:rsidR="00727939">
        <w:rPr>
          <w:rFonts w:asciiTheme="majorHAnsi" w:hAnsiTheme="majorHAnsi" w:cstheme="majorHAnsi"/>
          <w:color w:val="595959" w:themeColor="text1" w:themeTint="A6"/>
          <w:sz w:val="24"/>
          <w:szCs w:val="24"/>
          <w:lang w:val="en-GB"/>
        </w:rPr>
        <w:t>recipient.</w:t>
      </w:r>
    </w:p>
    <w:p w14:paraId="3E4DC298" w14:textId="3C1AA3EA" w:rsidR="005918EF" w:rsidRPr="002C1245" w:rsidRDefault="002C1245" w:rsidP="002C1245">
      <w:pPr>
        <w:tabs>
          <w:tab w:val="left" w:pos="3055"/>
        </w:tabs>
        <w:jc w:val="both"/>
        <w:rPr>
          <w:rFonts w:asciiTheme="majorHAnsi" w:hAnsiTheme="majorHAnsi" w:cstheme="majorHAnsi"/>
          <w:color w:val="595959" w:themeColor="text1" w:themeTint="A6"/>
          <w:sz w:val="24"/>
          <w:szCs w:val="24"/>
          <w:lang w:val="en-GB"/>
        </w:rPr>
      </w:pPr>
      <w:r w:rsidRPr="002C1245">
        <w:rPr>
          <w:rFonts w:asciiTheme="majorHAnsi" w:hAnsiTheme="majorHAnsi" w:cstheme="majorHAnsi"/>
          <w:color w:val="595959" w:themeColor="text1" w:themeTint="A6"/>
          <w:sz w:val="24"/>
          <w:szCs w:val="24"/>
          <w:lang w:val="en-GB"/>
        </w:rPr>
        <w:t xml:space="preserve">If the stay is shorter than the minimum </w:t>
      </w:r>
      <w:r w:rsidR="004D6E5E">
        <w:rPr>
          <w:rFonts w:asciiTheme="majorHAnsi" w:hAnsiTheme="majorHAnsi" w:cstheme="majorHAnsi"/>
          <w:color w:val="595959" w:themeColor="text1" w:themeTint="A6"/>
          <w:sz w:val="24"/>
          <w:szCs w:val="24"/>
          <w:lang w:val="en-GB"/>
        </w:rPr>
        <w:t xml:space="preserve">eligible </w:t>
      </w:r>
      <w:r w:rsidR="00634579">
        <w:rPr>
          <w:rFonts w:asciiTheme="majorHAnsi" w:hAnsiTheme="majorHAnsi" w:cstheme="majorHAnsi"/>
          <w:color w:val="595959" w:themeColor="text1" w:themeTint="A6"/>
          <w:sz w:val="24"/>
          <w:szCs w:val="24"/>
          <w:lang w:val="en-GB"/>
        </w:rPr>
        <w:t>length</w:t>
      </w:r>
      <w:r w:rsidRPr="002C1245">
        <w:rPr>
          <w:rFonts w:asciiTheme="majorHAnsi" w:hAnsiTheme="majorHAnsi" w:cstheme="majorHAnsi"/>
          <w:color w:val="595959" w:themeColor="text1" w:themeTint="A6"/>
          <w:sz w:val="24"/>
          <w:szCs w:val="24"/>
          <w:lang w:val="en-GB"/>
        </w:rPr>
        <w:t xml:space="preserve"> (2 months), a full refund may be requested.</w:t>
      </w:r>
    </w:p>
    <w:p w14:paraId="5105CD71" w14:textId="01CE82E5" w:rsidR="005918EF" w:rsidRPr="00277B9E" w:rsidRDefault="006D0949" w:rsidP="005918EF">
      <w:pPr>
        <w:tabs>
          <w:tab w:val="left" w:pos="3055"/>
        </w:tabs>
        <w:jc w:val="both"/>
        <w:rPr>
          <w:rFonts w:asciiTheme="majorHAnsi" w:hAnsiTheme="majorHAnsi" w:cstheme="majorHAnsi"/>
          <w:color w:val="595959" w:themeColor="text1" w:themeTint="A6"/>
          <w:sz w:val="24"/>
          <w:szCs w:val="24"/>
          <w:lang w:val="en-GB"/>
        </w:rPr>
      </w:pPr>
      <w:r w:rsidRPr="006D0949">
        <w:rPr>
          <w:rFonts w:asciiTheme="majorHAnsi" w:hAnsiTheme="majorHAnsi" w:cstheme="majorHAnsi"/>
          <w:color w:val="595959" w:themeColor="text1" w:themeTint="A6"/>
          <w:sz w:val="24"/>
          <w:szCs w:val="24"/>
          <w:lang w:val="en-GB"/>
        </w:rPr>
        <w:t>I</w:t>
      </w:r>
      <w:r w:rsidR="00277B9E" w:rsidRPr="00277B9E">
        <w:rPr>
          <w:rFonts w:asciiTheme="majorHAnsi" w:hAnsiTheme="majorHAnsi" w:cstheme="majorHAnsi"/>
          <w:color w:val="595959" w:themeColor="text1" w:themeTint="A6"/>
          <w:sz w:val="24"/>
          <w:szCs w:val="24"/>
          <w:lang w:val="en-GB"/>
        </w:rPr>
        <w:t xml:space="preserve">f the stay is longer than initially planned, no </w:t>
      </w:r>
      <w:r w:rsidR="00277B9E">
        <w:rPr>
          <w:rFonts w:asciiTheme="majorHAnsi" w:hAnsiTheme="majorHAnsi" w:cstheme="majorHAnsi"/>
          <w:color w:val="595959" w:themeColor="text1" w:themeTint="A6"/>
          <w:sz w:val="24"/>
          <w:szCs w:val="24"/>
          <w:lang w:val="en-GB"/>
        </w:rPr>
        <w:t>additional grant will be awarded.</w:t>
      </w:r>
    </w:p>
    <w:p w14:paraId="27B0B0BF" w14:textId="50157DC4" w:rsidR="00736D03" w:rsidRDefault="006D0949" w:rsidP="00736D03">
      <w:pPr>
        <w:tabs>
          <w:tab w:val="left" w:pos="3055"/>
        </w:tabs>
        <w:jc w:val="both"/>
        <w:rPr>
          <w:rFonts w:asciiTheme="majorHAnsi" w:hAnsiTheme="majorHAnsi" w:cstheme="majorHAnsi"/>
          <w:color w:val="595959" w:themeColor="text1" w:themeTint="A6"/>
          <w:sz w:val="24"/>
          <w:szCs w:val="24"/>
          <w:lang w:val="en-GB"/>
        </w:rPr>
      </w:pPr>
      <w:r>
        <w:rPr>
          <w:rFonts w:asciiTheme="majorHAnsi" w:hAnsiTheme="majorHAnsi" w:cstheme="majorHAnsi"/>
          <w:color w:val="595959" w:themeColor="text1" w:themeTint="A6"/>
          <w:sz w:val="24"/>
          <w:szCs w:val="24"/>
          <w:lang w:val="en-GB"/>
        </w:rPr>
        <w:t xml:space="preserve">If the stay is cancelled </w:t>
      </w:r>
      <w:r w:rsidR="007561A7">
        <w:rPr>
          <w:rFonts w:asciiTheme="majorHAnsi" w:hAnsiTheme="majorHAnsi" w:cstheme="majorHAnsi"/>
          <w:color w:val="595959" w:themeColor="text1" w:themeTint="A6"/>
          <w:sz w:val="24"/>
          <w:szCs w:val="24"/>
          <w:lang w:val="en-GB"/>
        </w:rPr>
        <w:t>after</w:t>
      </w:r>
      <w:r w:rsidRPr="006D0949">
        <w:rPr>
          <w:rFonts w:asciiTheme="majorHAnsi" w:hAnsiTheme="majorHAnsi" w:cstheme="majorHAnsi"/>
          <w:color w:val="595959" w:themeColor="text1" w:themeTint="A6"/>
          <w:sz w:val="24"/>
          <w:szCs w:val="24"/>
          <w:lang w:val="en-GB"/>
        </w:rPr>
        <w:t xml:space="preserve"> expenses have already been incurred from the </w:t>
      </w:r>
      <w:r>
        <w:rPr>
          <w:rFonts w:asciiTheme="majorHAnsi" w:hAnsiTheme="majorHAnsi" w:cstheme="majorHAnsi"/>
          <w:color w:val="595959" w:themeColor="text1" w:themeTint="A6"/>
          <w:sz w:val="24"/>
          <w:szCs w:val="24"/>
          <w:lang w:val="en-GB"/>
        </w:rPr>
        <w:t>mobility grant, the recipient</w:t>
      </w:r>
      <w:r w:rsidRPr="006D0949">
        <w:rPr>
          <w:rFonts w:asciiTheme="majorHAnsi" w:hAnsiTheme="majorHAnsi" w:cstheme="majorHAnsi"/>
          <w:color w:val="595959" w:themeColor="text1" w:themeTint="A6"/>
          <w:sz w:val="24"/>
          <w:szCs w:val="24"/>
          <w:lang w:val="en-GB"/>
        </w:rPr>
        <w:t xml:space="preserve"> will be required to </w:t>
      </w:r>
      <w:r>
        <w:rPr>
          <w:rFonts w:asciiTheme="majorHAnsi" w:hAnsiTheme="majorHAnsi" w:cstheme="majorHAnsi"/>
          <w:color w:val="595959" w:themeColor="text1" w:themeTint="A6"/>
          <w:sz w:val="24"/>
          <w:szCs w:val="24"/>
          <w:lang w:val="en-GB"/>
        </w:rPr>
        <w:t>refund the full amount</w:t>
      </w:r>
      <w:r w:rsidR="00801917">
        <w:rPr>
          <w:rFonts w:asciiTheme="majorHAnsi" w:hAnsiTheme="majorHAnsi" w:cstheme="majorHAnsi"/>
          <w:color w:val="595959" w:themeColor="text1" w:themeTint="A6"/>
          <w:sz w:val="24"/>
          <w:szCs w:val="24"/>
          <w:lang w:val="en-GB"/>
        </w:rPr>
        <w:t xml:space="preserve"> received</w:t>
      </w:r>
      <w:r w:rsidRPr="006D0949">
        <w:rPr>
          <w:rFonts w:asciiTheme="majorHAnsi" w:hAnsiTheme="majorHAnsi" w:cstheme="majorHAnsi"/>
          <w:color w:val="595959" w:themeColor="text1" w:themeTint="A6"/>
          <w:sz w:val="24"/>
          <w:szCs w:val="24"/>
          <w:lang w:val="en-GB"/>
        </w:rPr>
        <w:t xml:space="preserve">, unless the cancellation is </w:t>
      </w:r>
      <w:r w:rsidR="00304A3B">
        <w:rPr>
          <w:rFonts w:asciiTheme="majorHAnsi" w:hAnsiTheme="majorHAnsi" w:cstheme="majorHAnsi"/>
          <w:color w:val="595959" w:themeColor="text1" w:themeTint="A6"/>
          <w:sz w:val="24"/>
          <w:szCs w:val="24"/>
          <w:lang w:val="en-GB"/>
        </w:rPr>
        <w:t>due to</w:t>
      </w:r>
      <w:r w:rsidR="002714D1">
        <w:rPr>
          <w:rFonts w:asciiTheme="majorHAnsi" w:hAnsiTheme="majorHAnsi" w:cstheme="majorHAnsi"/>
          <w:color w:val="595959" w:themeColor="text1" w:themeTint="A6"/>
          <w:sz w:val="24"/>
          <w:szCs w:val="24"/>
          <w:lang w:val="en-GB"/>
        </w:rPr>
        <w:t xml:space="preserve"> </w:t>
      </w:r>
      <w:r w:rsidR="00304A3B">
        <w:rPr>
          <w:rFonts w:asciiTheme="majorHAnsi" w:hAnsiTheme="majorHAnsi" w:cstheme="majorHAnsi"/>
          <w:color w:val="595959" w:themeColor="text1" w:themeTint="A6"/>
          <w:sz w:val="24"/>
          <w:szCs w:val="24"/>
          <w:lang w:val="en-GB"/>
        </w:rPr>
        <w:t xml:space="preserve">force majeure </w:t>
      </w:r>
      <w:r w:rsidRPr="006D0949">
        <w:rPr>
          <w:rFonts w:asciiTheme="majorHAnsi" w:hAnsiTheme="majorHAnsi" w:cstheme="majorHAnsi"/>
          <w:color w:val="595959" w:themeColor="text1" w:themeTint="A6"/>
          <w:sz w:val="24"/>
          <w:szCs w:val="24"/>
          <w:lang w:val="en-GB"/>
        </w:rPr>
        <w:t xml:space="preserve">(health or medical reasons, death of a </w:t>
      </w:r>
      <w:r w:rsidR="004963DD">
        <w:rPr>
          <w:rFonts w:asciiTheme="majorHAnsi" w:hAnsiTheme="majorHAnsi" w:cstheme="majorHAnsi"/>
          <w:color w:val="595959" w:themeColor="text1" w:themeTint="A6"/>
          <w:sz w:val="24"/>
          <w:szCs w:val="24"/>
          <w:lang w:val="en-GB"/>
        </w:rPr>
        <w:t xml:space="preserve">close </w:t>
      </w:r>
      <w:r w:rsidR="007561A7">
        <w:rPr>
          <w:rFonts w:asciiTheme="majorHAnsi" w:hAnsiTheme="majorHAnsi" w:cstheme="majorHAnsi"/>
          <w:color w:val="595959" w:themeColor="text1" w:themeTint="A6"/>
          <w:sz w:val="24"/>
          <w:szCs w:val="24"/>
          <w:lang w:val="en-GB"/>
        </w:rPr>
        <w:t xml:space="preserve">relative, etc.), </w:t>
      </w:r>
      <w:r w:rsidRPr="006D0949">
        <w:rPr>
          <w:rFonts w:asciiTheme="majorHAnsi" w:hAnsiTheme="majorHAnsi" w:cstheme="majorHAnsi"/>
          <w:color w:val="595959" w:themeColor="text1" w:themeTint="A6"/>
          <w:sz w:val="24"/>
          <w:szCs w:val="24"/>
          <w:lang w:val="en-GB"/>
        </w:rPr>
        <w:t xml:space="preserve">duly </w:t>
      </w:r>
      <w:r w:rsidR="007561A7">
        <w:rPr>
          <w:rFonts w:asciiTheme="majorHAnsi" w:hAnsiTheme="majorHAnsi" w:cstheme="majorHAnsi"/>
          <w:color w:val="595959" w:themeColor="text1" w:themeTint="A6"/>
          <w:sz w:val="24"/>
          <w:szCs w:val="24"/>
          <w:lang w:val="en-GB"/>
        </w:rPr>
        <w:t>documented</w:t>
      </w:r>
      <w:r w:rsidRPr="006D0949">
        <w:rPr>
          <w:rFonts w:asciiTheme="majorHAnsi" w:hAnsiTheme="majorHAnsi" w:cstheme="majorHAnsi"/>
          <w:color w:val="595959" w:themeColor="text1" w:themeTint="A6"/>
          <w:sz w:val="24"/>
          <w:szCs w:val="24"/>
          <w:lang w:val="en-GB"/>
        </w:rPr>
        <w:t xml:space="preserve"> and after </w:t>
      </w:r>
      <w:r w:rsidR="00CD432C">
        <w:rPr>
          <w:rFonts w:asciiTheme="majorHAnsi" w:hAnsiTheme="majorHAnsi" w:cstheme="majorHAnsi"/>
          <w:color w:val="595959" w:themeColor="text1" w:themeTint="A6"/>
          <w:sz w:val="24"/>
          <w:szCs w:val="24"/>
          <w:lang w:val="en-GB"/>
        </w:rPr>
        <w:t>examination.</w:t>
      </w:r>
    </w:p>
    <w:p w14:paraId="6386990D" w14:textId="4F133F08" w:rsidR="00835E37" w:rsidRDefault="00835E37" w:rsidP="00736D03">
      <w:pPr>
        <w:tabs>
          <w:tab w:val="left" w:pos="3055"/>
        </w:tabs>
        <w:jc w:val="both"/>
        <w:rPr>
          <w:rFonts w:asciiTheme="majorHAnsi" w:hAnsiTheme="majorHAnsi" w:cstheme="majorHAnsi"/>
          <w:color w:val="595959" w:themeColor="text1" w:themeTint="A6"/>
          <w:sz w:val="24"/>
          <w:szCs w:val="24"/>
          <w:lang w:val="en-GB"/>
        </w:rPr>
      </w:pPr>
    </w:p>
    <w:p w14:paraId="3065EB1A" w14:textId="77777777" w:rsidR="00835E37" w:rsidRDefault="00835E37" w:rsidP="00736D03">
      <w:pPr>
        <w:tabs>
          <w:tab w:val="left" w:pos="3055"/>
        </w:tabs>
        <w:jc w:val="both"/>
        <w:rPr>
          <w:rFonts w:asciiTheme="majorHAnsi" w:hAnsiTheme="majorHAnsi" w:cstheme="majorHAnsi"/>
          <w:color w:val="595959" w:themeColor="text1" w:themeTint="A6"/>
          <w:sz w:val="24"/>
          <w:szCs w:val="24"/>
          <w:lang w:val="en-GB"/>
        </w:rPr>
      </w:pPr>
    </w:p>
    <w:p w14:paraId="74A9E1FB" w14:textId="27634DE9" w:rsidR="00180CFE" w:rsidRPr="00736D03" w:rsidRDefault="00180CFE" w:rsidP="00736D03">
      <w:pPr>
        <w:tabs>
          <w:tab w:val="left" w:pos="3055"/>
        </w:tabs>
        <w:jc w:val="both"/>
        <w:rPr>
          <w:rFonts w:asciiTheme="majorHAnsi" w:hAnsiTheme="majorHAnsi" w:cstheme="majorHAnsi"/>
          <w:color w:val="595959" w:themeColor="text1" w:themeTint="A6"/>
          <w:sz w:val="24"/>
          <w:szCs w:val="24"/>
          <w:lang w:val="en-GB"/>
        </w:rPr>
      </w:pPr>
      <w:r w:rsidRPr="00736D03">
        <w:rPr>
          <w:rFonts w:ascii="DengXian" w:eastAsia="DengXian" w:hAnsi="DengXian" w:cs="David CLM"/>
          <w:b/>
          <w:color w:val="009999"/>
          <w:sz w:val="28"/>
          <w:lang w:val="en-GB"/>
        </w:rPr>
        <w:lastRenderedPageBreak/>
        <w:t xml:space="preserve">&gt;  </w:t>
      </w:r>
      <w:r w:rsidRPr="00835E37">
        <w:rPr>
          <w:rFonts w:ascii="DengXian" w:eastAsia="DengXian" w:hAnsi="DengXian" w:cs="David CLM"/>
          <w:b/>
          <w:color w:val="009999"/>
          <w:sz w:val="28"/>
          <w:lang w:val="en-GB"/>
        </w:rPr>
        <w:t>FAQ</w:t>
      </w:r>
    </w:p>
    <w:p w14:paraId="72233D67" w14:textId="77777777" w:rsidR="00180CFE" w:rsidRPr="00835E37" w:rsidRDefault="00180CFE" w:rsidP="00180CFE">
      <w:pPr>
        <w:rPr>
          <w:rFonts w:asciiTheme="majorHAnsi" w:hAnsiTheme="majorHAnsi" w:cstheme="majorHAnsi"/>
          <w:color w:val="595959" w:themeColor="text1" w:themeTint="A6"/>
          <w:sz w:val="24"/>
          <w:szCs w:val="24"/>
          <w:lang w:val="en-GB"/>
        </w:rPr>
      </w:pPr>
    </w:p>
    <w:p w14:paraId="4CF790E7" w14:textId="77777777" w:rsidR="00180CFE" w:rsidRPr="00180CFE" w:rsidRDefault="00180CFE" w:rsidP="00180CFE">
      <w:pPr>
        <w:jc w:val="both"/>
        <w:rPr>
          <w:rFonts w:asciiTheme="majorHAnsi" w:hAnsiTheme="majorHAnsi" w:cstheme="majorHAnsi"/>
          <w:b/>
          <w:color w:val="595959" w:themeColor="text1" w:themeTint="A6"/>
          <w:sz w:val="28"/>
          <w:szCs w:val="24"/>
          <w:lang w:val="en-GB"/>
        </w:rPr>
      </w:pPr>
      <w:r w:rsidRPr="00180CFE">
        <w:rPr>
          <w:rFonts w:asciiTheme="majorHAnsi" w:hAnsiTheme="majorHAnsi" w:cstheme="majorHAnsi"/>
          <w:b/>
          <w:color w:val="595959" w:themeColor="text1" w:themeTint="A6"/>
          <w:sz w:val="28"/>
          <w:szCs w:val="24"/>
          <w:lang w:val="en-GB"/>
        </w:rPr>
        <w:t>What are the eligible academic host structures?</w:t>
      </w:r>
    </w:p>
    <w:p w14:paraId="507ECAC1" w14:textId="77777777" w:rsidR="00180CFE" w:rsidRPr="00180CFE" w:rsidRDefault="00180CFE" w:rsidP="00180CFE">
      <w:pPr>
        <w:jc w:val="both"/>
        <w:rPr>
          <w:rFonts w:asciiTheme="majorHAnsi" w:hAnsiTheme="majorHAnsi" w:cstheme="majorHAnsi"/>
          <w:color w:val="595959" w:themeColor="text1" w:themeTint="A6"/>
          <w:sz w:val="24"/>
          <w:szCs w:val="24"/>
          <w:lang w:val="en-GB"/>
        </w:rPr>
      </w:pPr>
      <w:r w:rsidRPr="00180CFE">
        <w:rPr>
          <w:rFonts w:asciiTheme="majorHAnsi" w:hAnsiTheme="majorHAnsi" w:cstheme="majorHAnsi"/>
          <w:color w:val="595959" w:themeColor="text1" w:themeTint="A6"/>
          <w:sz w:val="24"/>
          <w:szCs w:val="24"/>
          <w:lang w:val="en-GB"/>
        </w:rPr>
        <w:t xml:space="preserve"> “Academic research structure” refers to any place doing research with a scientific community, excluding companies. The most common host structures are therefore research laboratories or departments within foreign universities. Outside the university sector, it may also include, but is not limited to, a research centre or institute, an industrial laboratory, a museum or a library.</w:t>
      </w:r>
    </w:p>
    <w:p w14:paraId="2B3529FA" w14:textId="77777777" w:rsidR="00180CFE" w:rsidRPr="00180CFE" w:rsidRDefault="00180CFE" w:rsidP="00180CFE">
      <w:pPr>
        <w:jc w:val="both"/>
        <w:rPr>
          <w:rFonts w:asciiTheme="majorHAnsi" w:hAnsiTheme="majorHAnsi" w:cstheme="majorHAnsi"/>
          <w:color w:val="595959" w:themeColor="text1" w:themeTint="A6"/>
          <w:sz w:val="24"/>
          <w:szCs w:val="24"/>
          <w:lang w:val="en-GB"/>
        </w:rPr>
      </w:pPr>
      <w:r w:rsidRPr="00180CFE">
        <w:rPr>
          <w:rFonts w:asciiTheme="majorHAnsi" w:hAnsiTheme="majorHAnsi" w:cstheme="majorHAnsi"/>
          <w:color w:val="595959" w:themeColor="text1" w:themeTint="A6"/>
          <w:sz w:val="24"/>
          <w:szCs w:val="24"/>
          <w:lang w:val="en-GB"/>
        </w:rPr>
        <w:t>You can therefore choose where to carry out your research stay among a wide range of research facilities, as long as your choice enables you to fully immerse yourself in a new research environment with the scientific support of a team of researchers specialised in your research field.</w:t>
      </w:r>
    </w:p>
    <w:p w14:paraId="319829D2" w14:textId="77777777" w:rsidR="00180CFE" w:rsidRPr="00180CFE" w:rsidRDefault="00180CFE" w:rsidP="00180CFE">
      <w:pPr>
        <w:jc w:val="both"/>
        <w:rPr>
          <w:rFonts w:asciiTheme="majorHAnsi" w:hAnsiTheme="majorHAnsi" w:cstheme="majorHAnsi"/>
          <w:color w:val="595959" w:themeColor="text1" w:themeTint="A6"/>
          <w:sz w:val="24"/>
          <w:szCs w:val="24"/>
          <w:lang w:val="en-GB"/>
        </w:rPr>
      </w:pPr>
    </w:p>
    <w:p w14:paraId="35893A80" w14:textId="77777777" w:rsidR="00180CFE" w:rsidRPr="00180CFE" w:rsidRDefault="00180CFE" w:rsidP="00180CFE">
      <w:pPr>
        <w:jc w:val="both"/>
        <w:rPr>
          <w:rFonts w:asciiTheme="majorHAnsi" w:hAnsiTheme="majorHAnsi" w:cstheme="majorHAnsi"/>
          <w:b/>
          <w:color w:val="595959" w:themeColor="text1" w:themeTint="A6"/>
          <w:sz w:val="28"/>
          <w:szCs w:val="24"/>
          <w:lang w:val="en-US"/>
        </w:rPr>
      </w:pPr>
      <w:r w:rsidRPr="00180CFE">
        <w:rPr>
          <w:rFonts w:asciiTheme="majorHAnsi" w:hAnsiTheme="majorHAnsi" w:cstheme="majorHAnsi"/>
          <w:b/>
          <w:color w:val="595959" w:themeColor="text1" w:themeTint="A6"/>
          <w:sz w:val="28"/>
          <w:szCs w:val="24"/>
          <w:lang w:val="en-GB"/>
        </w:rPr>
        <w:t xml:space="preserve">What does it mean in practice that the mobility must </w:t>
      </w:r>
      <w:r w:rsidRPr="00180CFE">
        <w:rPr>
          <w:rFonts w:asciiTheme="majorHAnsi" w:hAnsiTheme="majorHAnsi" w:cstheme="majorHAnsi"/>
          <w:b/>
          <w:color w:val="595959" w:themeColor="text1" w:themeTint="A6"/>
          <w:sz w:val="28"/>
          <w:szCs w:val="24"/>
          <w:lang w:val="en-US"/>
        </w:rPr>
        <w:t>take place as part of a structured research partnership or one in the process of being structured? What if there is no such partnership with the host structure where I would like to carry out my research stay?</w:t>
      </w:r>
    </w:p>
    <w:p w14:paraId="6C9618D7" w14:textId="77777777" w:rsidR="00180CFE" w:rsidRPr="00180CFE" w:rsidRDefault="00180CFE" w:rsidP="00180CFE">
      <w:pPr>
        <w:jc w:val="both"/>
        <w:rPr>
          <w:rFonts w:asciiTheme="majorHAnsi" w:hAnsiTheme="majorHAnsi" w:cstheme="majorHAnsi"/>
          <w:color w:val="595959" w:themeColor="text1" w:themeTint="A6"/>
          <w:sz w:val="24"/>
          <w:szCs w:val="24"/>
          <w:lang w:val="en-US"/>
        </w:rPr>
      </w:pPr>
      <w:r w:rsidRPr="00180CFE">
        <w:rPr>
          <w:rFonts w:asciiTheme="majorHAnsi" w:hAnsiTheme="majorHAnsi" w:cstheme="majorHAnsi"/>
          <w:color w:val="595959" w:themeColor="text1" w:themeTint="A6"/>
          <w:sz w:val="24"/>
          <w:szCs w:val="24"/>
          <w:lang w:val="en-US"/>
        </w:rPr>
        <w:t>The mobility project must ideally involve a foreign host structure with which UL and/or the home laboratory has a structured or emerging research partnership. This implies an active collaboration formalised for example by the signing of an international cooperation agreement, the granting of a funding for a joint research project, the creation of an international or European associated laboratory…</w:t>
      </w:r>
    </w:p>
    <w:p w14:paraId="5543CFDD" w14:textId="77777777" w:rsidR="00180CFE" w:rsidRPr="00180CFE" w:rsidRDefault="00180CFE" w:rsidP="00180CFE">
      <w:pPr>
        <w:jc w:val="both"/>
        <w:rPr>
          <w:rFonts w:asciiTheme="majorHAnsi" w:hAnsiTheme="majorHAnsi" w:cstheme="majorHAnsi"/>
          <w:color w:val="595959" w:themeColor="text1" w:themeTint="A6"/>
          <w:sz w:val="24"/>
          <w:szCs w:val="24"/>
          <w:lang w:val="en-US"/>
        </w:rPr>
      </w:pPr>
      <w:r w:rsidRPr="00180CFE">
        <w:rPr>
          <w:rFonts w:asciiTheme="majorHAnsi" w:hAnsiTheme="majorHAnsi" w:cstheme="majorHAnsi"/>
          <w:color w:val="595959" w:themeColor="text1" w:themeTint="A6"/>
          <w:sz w:val="24"/>
          <w:szCs w:val="24"/>
          <w:lang w:val="en-US"/>
        </w:rPr>
        <w:t xml:space="preserve">If there is no official partnership between UL or your laboratory and the intended host structure, your application is still eligible. The mobility can also take place as part of a long-standing informal scientific collaboration between, for instance, the candidate’s UL supervisor(s) and the foreign host research team. These existing links must be described in the dedicated section of the application form so that the Commission can assess the quality of the partnership opportunities with this structure. </w:t>
      </w:r>
    </w:p>
    <w:p w14:paraId="258A3085" w14:textId="77777777" w:rsidR="00180CFE" w:rsidRPr="00180CFE" w:rsidRDefault="00180CFE" w:rsidP="00180CFE">
      <w:pPr>
        <w:jc w:val="both"/>
        <w:rPr>
          <w:rFonts w:asciiTheme="majorHAnsi" w:hAnsiTheme="majorHAnsi" w:cstheme="majorHAnsi"/>
          <w:color w:val="595959" w:themeColor="text1" w:themeTint="A6"/>
          <w:sz w:val="24"/>
          <w:szCs w:val="24"/>
          <w:lang w:val="en-US"/>
        </w:rPr>
      </w:pPr>
    </w:p>
    <w:p w14:paraId="417432FC" w14:textId="77777777" w:rsidR="00180CFE" w:rsidRPr="00180CFE" w:rsidRDefault="00180CFE" w:rsidP="00180CFE">
      <w:pPr>
        <w:jc w:val="both"/>
        <w:rPr>
          <w:rFonts w:asciiTheme="majorHAnsi" w:hAnsiTheme="majorHAnsi" w:cstheme="majorHAnsi"/>
          <w:b/>
          <w:color w:val="595959" w:themeColor="text1" w:themeTint="A6"/>
          <w:sz w:val="28"/>
          <w:szCs w:val="24"/>
          <w:lang w:val="en-US"/>
        </w:rPr>
      </w:pPr>
      <w:r w:rsidRPr="00180CFE">
        <w:rPr>
          <w:rFonts w:asciiTheme="majorHAnsi" w:hAnsiTheme="majorHAnsi" w:cstheme="majorHAnsi"/>
          <w:b/>
          <w:color w:val="595959" w:themeColor="text1" w:themeTint="A6"/>
          <w:sz w:val="28"/>
          <w:szCs w:val="24"/>
          <w:lang w:val="en-US"/>
        </w:rPr>
        <w:t>How to know if there is a partnership with the host structure where I would like to go?</w:t>
      </w:r>
    </w:p>
    <w:p w14:paraId="21D4D121" w14:textId="77777777" w:rsidR="00180CFE" w:rsidRPr="00180CFE" w:rsidRDefault="00180CFE" w:rsidP="00180CFE">
      <w:pPr>
        <w:jc w:val="both"/>
        <w:rPr>
          <w:rFonts w:asciiTheme="majorHAnsi" w:hAnsiTheme="majorHAnsi" w:cstheme="majorHAnsi"/>
          <w:color w:val="595959" w:themeColor="text1" w:themeTint="A6"/>
          <w:sz w:val="24"/>
          <w:szCs w:val="24"/>
          <w:lang w:val="en-US"/>
        </w:rPr>
      </w:pPr>
      <w:r w:rsidRPr="00180CFE">
        <w:rPr>
          <w:rFonts w:asciiTheme="majorHAnsi" w:hAnsiTheme="majorHAnsi" w:cstheme="majorHAnsi"/>
          <w:color w:val="595959" w:themeColor="text1" w:themeTint="A6"/>
          <w:sz w:val="24"/>
          <w:szCs w:val="24"/>
          <w:lang w:val="en-US"/>
        </w:rPr>
        <w:t>Your thesis supervisor(s), and more generally your home laboratory, are most likely to provide you with the precise nature of their cooperation – formalised or not – with this structure if it has been developed at their level.</w:t>
      </w:r>
    </w:p>
    <w:p w14:paraId="7C67A1D2" w14:textId="77777777" w:rsidR="00180CFE" w:rsidRPr="00180CFE" w:rsidRDefault="00180CFE" w:rsidP="00180CFE">
      <w:pPr>
        <w:jc w:val="both"/>
        <w:rPr>
          <w:rFonts w:asciiTheme="majorHAnsi" w:hAnsiTheme="majorHAnsi" w:cstheme="majorHAnsi"/>
          <w:color w:val="595959" w:themeColor="text1" w:themeTint="A6"/>
          <w:sz w:val="24"/>
          <w:szCs w:val="24"/>
          <w:lang w:val="en-US"/>
        </w:rPr>
      </w:pPr>
      <w:r w:rsidRPr="00180CFE">
        <w:rPr>
          <w:rFonts w:asciiTheme="majorHAnsi" w:hAnsiTheme="majorHAnsi" w:cstheme="majorHAnsi"/>
          <w:color w:val="595959" w:themeColor="text1" w:themeTint="A6"/>
          <w:sz w:val="24"/>
          <w:szCs w:val="24"/>
          <w:lang w:val="en-GB"/>
        </w:rPr>
        <w:lastRenderedPageBreak/>
        <w:t xml:space="preserve">The cooperation service of the UL International Relations Office (DRIE) can provide information on the structured international partnerships of the UL, established at the institutional level with foreign universities mainly: </w:t>
      </w:r>
      <w:hyperlink r:id="rId19" w:history="1">
        <w:r w:rsidRPr="00180CFE">
          <w:rPr>
            <w:rStyle w:val="Lienhypertexte"/>
            <w:rFonts w:asciiTheme="majorHAnsi" w:hAnsiTheme="majorHAnsi" w:cstheme="majorHAnsi"/>
            <w:color w:val="595959" w:themeColor="text1" w:themeTint="A6"/>
            <w:sz w:val="24"/>
            <w:szCs w:val="24"/>
            <w:lang w:val="en-GB"/>
          </w:rPr>
          <w:t>drie-cooperation-contact@univ-lorraine.fr</w:t>
        </w:r>
      </w:hyperlink>
      <w:r w:rsidRPr="00180CFE">
        <w:rPr>
          <w:rFonts w:asciiTheme="majorHAnsi" w:hAnsiTheme="majorHAnsi" w:cstheme="majorHAnsi"/>
          <w:color w:val="595959" w:themeColor="text1" w:themeTint="A6"/>
          <w:sz w:val="24"/>
          <w:szCs w:val="24"/>
          <w:lang w:val="en-GB"/>
        </w:rPr>
        <w:t>.</w:t>
      </w:r>
    </w:p>
    <w:p w14:paraId="2EB7F664" w14:textId="77777777" w:rsidR="00180CFE" w:rsidRPr="00180CFE" w:rsidRDefault="00180CFE" w:rsidP="00180CFE">
      <w:pPr>
        <w:jc w:val="both"/>
        <w:rPr>
          <w:rFonts w:asciiTheme="majorHAnsi" w:hAnsiTheme="majorHAnsi" w:cstheme="majorHAnsi"/>
          <w:color w:val="595959" w:themeColor="text1" w:themeTint="A6"/>
          <w:sz w:val="24"/>
          <w:szCs w:val="24"/>
          <w:lang w:val="en-US"/>
        </w:rPr>
      </w:pPr>
      <w:r w:rsidRPr="00180CFE">
        <w:rPr>
          <w:rFonts w:asciiTheme="majorHAnsi" w:hAnsiTheme="majorHAnsi" w:cstheme="majorHAnsi"/>
          <w:color w:val="595959" w:themeColor="text1" w:themeTint="A6"/>
          <w:sz w:val="24"/>
          <w:szCs w:val="24"/>
          <w:lang w:val="en-US"/>
        </w:rPr>
        <w:t>If you failed to find any existing partnerships or previous forms of collaboration with the intended host structure, either at your laboratory or at the UL level in general, you can still submit your project and the Commission will consider the partnership opportunities your mobility could lead to.</w:t>
      </w:r>
    </w:p>
    <w:p w14:paraId="4C43A362" w14:textId="39636435" w:rsidR="00180CFE" w:rsidRPr="00180CFE" w:rsidRDefault="00180CFE" w:rsidP="00180CFE">
      <w:pPr>
        <w:jc w:val="both"/>
        <w:rPr>
          <w:rFonts w:asciiTheme="majorHAnsi" w:hAnsiTheme="majorHAnsi" w:cstheme="majorHAnsi"/>
          <w:color w:val="595959" w:themeColor="text1" w:themeTint="A6"/>
          <w:sz w:val="28"/>
          <w:szCs w:val="24"/>
          <w:lang w:val="en-US"/>
        </w:rPr>
      </w:pPr>
    </w:p>
    <w:p w14:paraId="59DFD532" w14:textId="77777777" w:rsidR="00180CFE" w:rsidRPr="00180CFE" w:rsidRDefault="00180CFE" w:rsidP="00180CFE">
      <w:pPr>
        <w:jc w:val="both"/>
        <w:rPr>
          <w:rFonts w:asciiTheme="majorHAnsi" w:hAnsiTheme="majorHAnsi" w:cstheme="majorHAnsi"/>
          <w:b/>
          <w:color w:val="595959" w:themeColor="text1" w:themeTint="A6"/>
          <w:sz w:val="28"/>
          <w:szCs w:val="24"/>
          <w:lang w:val="en-US"/>
        </w:rPr>
      </w:pPr>
      <w:r w:rsidRPr="00180CFE">
        <w:rPr>
          <w:rFonts w:asciiTheme="majorHAnsi" w:hAnsiTheme="majorHAnsi" w:cstheme="majorHAnsi"/>
          <w:b/>
          <w:color w:val="595959" w:themeColor="text1" w:themeTint="A6"/>
          <w:sz w:val="28"/>
          <w:szCs w:val="24"/>
          <w:lang w:val="en-US"/>
        </w:rPr>
        <w:t>Are field works eligible for the DrEAM support?</w:t>
      </w:r>
    </w:p>
    <w:p w14:paraId="7B02BCE5" w14:textId="77777777" w:rsidR="00180CFE" w:rsidRPr="00180CFE" w:rsidRDefault="00180CFE" w:rsidP="00180CFE">
      <w:pPr>
        <w:jc w:val="both"/>
        <w:rPr>
          <w:rFonts w:asciiTheme="majorHAnsi" w:hAnsiTheme="majorHAnsi" w:cstheme="majorHAnsi"/>
          <w:color w:val="595959" w:themeColor="text1" w:themeTint="A6"/>
          <w:sz w:val="24"/>
          <w:szCs w:val="24"/>
          <w:lang w:val="en-US"/>
        </w:rPr>
      </w:pPr>
      <w:r w:rsidRPr="00180CFE">
        <w:rPr>
          <w:rFonts w:asciiTheme="majorHAnsi" w:hAnsiTheme="majorHAnsi" w:cstheme="majorHAnsi"/>
          <w:color w:val="595959" w:themeColor="text1" w:themeTint="A6"/>
          <w:sz w:val="24"/>
          <w:szCs w:val="24"/>
          <w:lang w:val="en-US"/>
        </w:rPr>
        <w:t>No. DrEAM is not meant to support the PhD student’s research work that would only aim at collecting data to take their thesis forward and that could be done alone. Mobility projects with fieldwork objectives only, such as consulting archives, collecting samples or conducting interviews are not eligible.</w:t>
      </w:r>
    </w:p>
    <w:p w14:paraId="3315A650" w14:textId="77777777" w:rsidR="00180CFE" w:rsidRPr="00180CFE" w:rsidRDefault="00180CFE" w:rsidP="00180CFE">
      <w:pPr>
        <w:jc w:val="both"/>
        <w:rPr>
          <w:rFonts w:asciiTheme="majorHAnsi" w:hAnsiTheme="majorHAnsi" w:cstheme="majorHAnsi"/>
          <w:color w:val="595959" w:themeColor="text1" w:themeTint="A6"/>
          <w:sz w:val="24"/>
          <w:szCs w:val="24"/>
          <w:lang w:val="en-US"/>
        </w:rPr>
      </w:pPr>
      <w:r w:rsidRPr="00180CFE">
        <w:rPr>
          <w:rFonts w:asciiTheme="majorHAnsi" w:hAnsiTheme="majorHAnsi" w:cstheme="majorHAnsi"/>
          <w:color w:val="595959" w:themeColor="text1" w:themeTint="A6"/>
          <w:sz w:val="24"/>
          <w:szCs w:val="24"/>
          <w:lang w:val="en-US"/>
        </w:rPr>
        <w:t>DrEAM is meant to allow PhD students from UL to have a fulfilling international research experience that will benefit their doctoral training at large. The aim is to fund an immersion in another scientific environment where the PhD student conducts their research in close connection with a community of researchers working in the host country. Visiting different cities of the foreign host country without a defined host structure and scientific supervisors is thus considered ineligible.</w:t>
      </w:r>
    </w:p>
    <w:p w14:paraId="609A0E1F" w14:textId="77777777" w:rsidR="00180CFE" w:rsidRPr="00180CFE" w:rsidRDefault="00180CFE" w:rsidP="00180CFE">
      <w:pPr>
        <w:jc w:val="both"/>
        <w:rPr>
          <w:rFonts w:asciiTheme="majorHAnsi" w:hAnsiTheme="majorHAnsi" w:cstheme="majorHAnsi"/>
          <w:color w:val="595959" w:themeColor="text1" w:themeTint="A6"/>
          <w:sz w:val="28"/>
          <w:szCs w:val="24"/>
          <w:lang w:val="en-US"/>
        </w:rPr>
      </w:pPr>
    </w:p>
    <w:p w14:paraId="111CAAE8" w14:textId="77777777" w:rsidR="00180CFE" w:rsidRPr="00180CFE" w:rsidRDefault="00180CFE" w:rsidP="00180CFE">
      <w:pPr>
        <w:jc w:val="both"/>
        <w:rPr>
          <w:rFonts w:asciiTheme="majorHAnsi" w:hAnsiTheme="majorHAnsi" w:cstheme="majorHAnsi"/>
          <w:b/>
          <w:color w:val="595959" w:themeColor="text1" w:themeTint="A6"/>
          <w:sz w:val="28"/>
          <w:szCs w:val="24"/>
          <w:lang w:val="en-US"/>
        </w:rPr>
      </w:pPr>
      <w:r w:rsidRPr="00180CFE">
        <w:rPr>
          <w:rFonts w:asciiTheme="majorHAnsi" w:hAnsiTheme="majorHAnsi" w:cstheme="majorHAnsi"/>
          <w:b/>
          <w:color w:val="595959" w:themeColor="text1" w:themeTint="A6"/>
          <w:sz w:val="28"/>
          <w:szCs w:val="24"/>
          <w:lang w:val="en-US"/>
        </w:rPr>
        <w:t>Is a research stay in my country of origin eligible?</w:t>
      </w:r>
    </w:p>
    <w:p w14:paraId="13D5527D" w14:textId="77777777" w:rsidR="00180CFE" w:rsidRPr="00180CFE" w:rsidRDefault="00180CFE" w:rsidP="00180CFE">
      <w:pPr>
        <w:jc w:val="both"/>
        <w:rPr>
          <w:rFonts w:asciiTheme="majorHAnsi" w:hAnsiTheme="majorHAnsi" w:cstheme="majorHAnsi"/>
          <w:color w:val="595959" w:themeColor="text1" w:themeTint="A6"/>
          <w:sz w:val="24"/>
          <w:szCs w:val="24"/>
          <w:lang w:val="en-US"/>
        </w:rPr>
      </w:pPr>
      <w:r w:rsidRPr="00180CFE">
        <w:rPr>
          <w:rFonts w:asciiTheme="majorHAnsi" w:hAnsiTheme="majorHAnsi" w:cstheme="majorHAnsi"/>
          <w:color w:val="595959" w:themeColor="text1" w:themeTint="A6"/>
          <w:sz w:val="24"/>
          <w:szCs w:val="24"/>
          <w:lang w:val="en-US"/>
        </w:rPr>
        <w:t xml:space="preserve">It depends on where you have lived and studied before. If you have grown up and studied in this country, a mobility project there is not eligible for the DrEAM support. Going back to a country where you have lived for many years would necessarily limit your cultural discovery and immersion, while it is actually what DrEAM is meant to allow you to experience. If you have the nationality of that country but you have spent most of your life in France or in another country, this destination is then eligible. </w:t>
      </w:r>
    </w:p>
    <w:p w14:paraId="79CA2E78" w14:textId="77777777" w:rsidR="00180CFE" w:rsidRPr="00180CFE" w:rsidRDefault="00180CFE" w:rsidP="00180CFE">
      <w:pPr>
        <w:jc w:val="both"/>
        <w:rPr>
          <w:rFonts w:asciiTheme="majorHAnsi" w:hAnsiTheme="majorHAnsi" w:cstheme="majorHAnsi"/>
          <w:color w:val="595959" w:themeColor="text1" w:themeTint="A6"/>
          <w:sz w:val="28"/>
          <w:szCs w:val="24"/>
          <w:lang w:val="en-US"/>
        </w:rPr>
      </w:pPr>
    </w:p>
    <w:p w14:paraId="5C65A01D" w14:textId="77777777" w:rsidR="00180CFE" w:rsidRPr="00180CFE" w:rsidRDefault="00180CFE" w:rsidP="00180CFE">
      <w:pPr>
        <w:jc w:val="both"/>
        <w:rPr>
          <w:rFonts w:asciiTheme="majorHAnsi" w:hAnsiTheme="majorHAnsi" w:cstheme="majorHAnsi"/>
          <w:b/>
          <w:color w:val="595959" w:themeColor="text1" w:themeTint="A6"/>
          <w:sz w:val="28"/>
          <w:szCs w:val="24"/>
          <w:lang w:val="en-US"/>
        </w:rPr>
      </w:pPr>
      <w:r w:rsidRPr="00180CFE">
        <w:rPr>
          <w:rFonts w:asciiTheme="majorHAnsi" w:hAnsiTheme="majorHAnsi" w:cstheme="majorHAnsi"/>
          <w:b/>
          <w:color w:val="595959" w:themeColor="text1" w:themeTint="A6"/>
          <w:sz w:val="28"/>
          <w:szCs w:val="24"/>
          <w:lang w:val="en-US"/>
        </w:rPr>
        <w:t>Can I be eligible for DrEAM if my research stay is shorter than 2 months?</w:t>
      </w:r>
    </w:p>
    <w:p w14:paraId="41BC4F61" w14:textId="77777777" w:rsidR="00180CFE" w:rsidRPr="00180CFE" w:rsidRDefault="00180CFE" w:rsidP="00180CFE">
      <w:pPr>
        <w:jc w:val="both"/>
        <w:rPr>
          <w:rFonts w:asciiTheme="majorHAnsi" w:hAnsiTheme="majorHAnsi" w:cstheme="majorHAnsi"/>
          <w:color w:val="595959" w:themeColor="text1" w:themeTint="A6"/>
          <w:sz w:val="24"/>
          <w:szCs w:val="24"/>
          <w:lang w:val="en-US"/>
        </w:rPr>
      </w:pPr>
      <w:r w:rsidRPr="00180CFE">
        <w:rPr>
          <w:rFonts w:asciiTheme="majorHAnsi" w:hAnsiTheme="majorHAnsi" w:cstheme="majorHAnsi"/>
          <w:color w:val="595959" w:themeColor="text1" w:themeTint="A6"/>
          <w:sz w:val="24"/>
          <w:szCs w:val="24"/>
          <w:lang w:val="en-US"/>
        </w:rPr>
        <w:t>No. A stay of less than 2 months is not eligible as it is not long enough to allow the candidate to fully immerse him/herself in the culture of the host country and structure. However, you are given the possibility to split your project into several stays of 2 months if you cannot be away for too long. DrEAM will only bear one round trip in this case.</w:t>
      </w:r>
    </w:p>
    <w:p w14:paraId="703E03B8" w14:textId="77777777" w:rsidR="00180CFE" w:rsidRPr="00180CFE" w:rsidRDefault="00180CFE" w:rsidP="00180CFE">
      <w:pPr>
        <w:jc w:val="both"/>
        <w:rPr>
          <w:rFonts w:asciiTheme="majorHAnsi" w:hAnsiTheme="majorHAnsi" w:cstheme="majorHAnsi"/>
          <w:color w:val="595959" w:themeColor="text1" w:themeTint="A6"/>
          <w:sz w:val="24"/>
          <w:szCs w:val="24"/>
          <w:lang w:val="en-US"/>
        </w:rPr>
      </w:pPr>
    </w:p>
    <w:p w14:paraId="16218EA0" w14:textId="77777777" w:rsidR="00180CFE" w:rsidRPr="00180CFE" w:rsidRDefault="00180CFE" w:rsidP="00180CFE">
      <w:pPr>
        <w:jc w:val="both"/>
        <w:rPr>
          <w:rFonts w:asciiTheme="majorHAnsi" w:hAnsiTheme="majorHAnsi" w:cstheme="majorHAnsi"/>
          <w:b/>
          <w:color w:val="595959" w:themeColor="text1" w:themeTint="A6"/>
          <w:sz w:val="28"/>
          <w:szCs w:val="24"/>
          <w:lang w:val="en-US"/>
        </w:rPr>
      </w:pPr>
      <w:r w:rsidRPr="00180CFE">
        <w:rPr>
          <w:rFonts w:asciiTheme="majorHAnsi" w:hAnsiTheme="majorHAnsi" w:cstheme="majorHAnsi"/>
          <w:b/>
          <w:color w:val="595959" w:themeColor="text1" w:themeTint="A6"/>
          <w:sz w:val="28"/>
          <w:szCs w:val="24"/>
          <w:lang w:val="en-US"/>
        </w:rPr>
        <w:lastRenderedPageBreak/>
        <w:t>Can I be eligible for DrEAM if my research stay is longer than 6 months?</w:t>
      </w:r>
    </w:p>
    <w:p w14:paraId="20694F71" w14:textId="77777777" w:rsidR="00180CFE" w:rsidRPr="00180CFE" w:rsidRDefault="00180CFE" w:rsidP="00180CFE">
      <w:pPr>
        <w:jc w:val="both"/>
        <w:rPr>
          <w:rFonts w:asciiTheme="majorHAnsi" w:hAnsiTheme="majorHAnsi" w:cstheme="majorHAnsi"/>
          <w:color w:val="595959" w:themeColor="text1" w:themeTint="A6"/>
          <w:sz w:val="24"/>
          <w:szCs w:val="24"/>
          <w:lang w:val="en-US"/>
        </w:rPr>
      </w:pPr>
      <w:r w:rsidRPr="00180CFE">
        <w:rPr>
          <w:rFonts w:asciiTheme="majorHAnsi" w:hAnsiTheme="majorHAnsi" w:cstheme="majorHAnsi"/>
          <w:color w:val="595959" w:themeColor="text1" w:themeTint="A6"/>
          <w:sz w:val="24"/>
          <w:szCs w:val="24"/>
          <w:lang w:val="en-US"/>
        </w:rPr>
        <w:t>Yes, but you should keep in mind that the DrEAM support will not exceed 6 months and therefore make sure that you have the necessary financial resources to carry out the remaining time of your stay. We still recommend you to mention the total period of stay in your application form, even if it is longer than 6 months, so that the Commission can fully grasp the scope of the project.</w:t>
      </w:r>
    </w:p>
    <w:p w14:paraId="03196830" w14:textId="77777777" w:rsidR="00180CFE" w:rsidRPr="00180CFE" w:rsidRDefault="00180CFE" w:rsidP="00180CFE">
      <w:pPr>
        <w:jc w:val="both"/>
        <w:rPr>
          <w:rFonts w:asciiTheme="majorHAnsi" w:hAnsiTheme="majorHAnsi" w:cstheme="majorHAnsi"/>
          <w:color w:val="595959" w:themeColor="text1" w:themeTint="A6"/>
          <w:sz w:val="28"/>
          <w:szCs w:val="24"/>
          <w:lang w:val="en-US"/>
        </w:rPr>
      </w:pPr>
    </w:p>
    <w:p w14:paraId="00BEAD84" w14:textId="77777777" w:rsidR="00180CFE" w:rsidRPr="00180CFE" w:rsidRDefault="00180CFE" w:rsidP="00180CFE">
      <w:pPr>
        <w:jc w:val="both"/>
        <w:rPr>
          <w:rFonts w:asciiTheme="majorHAnsi" w:hAnsiTheme="majorHAnsi" w:cstheme="majorHAnsi"/>
          <w:b/>
          <w:color w:val="595959" w:themeColor="text1" w:themeTint="A6"/>
          <w:sz w:val="28"/>
          <w:szCs w:val="24"/>
          <w:lang w:val="en-US"/>
        </w:rPr>
      </w:pPr>
      <w:r w:rsidRPr="00180CFE">
        <w:rPr>
          <w:rFonts w:asciiTheme="majorHAnsi" w:hAnsiTheme="majorHAnsi" w:cstheme="majorHAnsi"/>
          <w:b/>
          <w:color w:val="595959" w:themeColor="text1" w:themeTint="A6"/>
          <w:sz w:val="28"/>
          <w:szCs w:val="24"/>
          <w:lang w:val="en-US"/>
        </w:rPr>
        <w:t>Can I be eligible for DrEAM more than once?</w:t>
      </w:r>
    </w:p>
    <w:p w14:paraId="2E135DA6" w14:textId="77777777" w:rsidR="00180CFE" w:rsidRPr="00180CFE" w:rsidRDefault="00180CFE" w:rsidP="00180CFE">
      <w:pPr>
        <w:jc w:val="both"/>
        <w:rPr>
          <w:rFonts w:asciiTheme="majorHAnsi" w:hAnsiTheme="majorHAnsi" w:cstheme="majorHAnsi"/>
          <w:color w:val="595959" w:themeColor="text1" w:themeTint="A6"/>
          <w:sz w:val="24"/>
          <w:szCs w:val="24"/>
          <w:lang w:val="en-US"/>
        </w:rPr>
      </w:pPr>
      <w:r w:rsidRPr="00180CFE">
        <w:rPr>
          <w:rFonts w:asciiTheme="majorHAnsi" w:hAnsiTheme="majorHAnsi" w:cstheme="majorHAnsi"/>
          <w:color w:val="595959" w:themeColor="text1" w:themeTint="A6"/>
          <w:sz w:val="24"/>
          <w:szCs w:val="24"/>
          <w:lang w:val="en-US"/>
        </w:rPr>
        <w:t xml:space="preserve">Yes. PhD students from UL can apply for DrEAM several times during their 3 years of full-time PhD (or 6 years of part-time PhD).  The projects submitted must however concern different destinations. In the event of high demand and limited credits, the Commission reserves the right to give priority to first-time applicants. </w:t>
      </w:r>
    </w:p>
    <w:p w14:paraId="37FC78B9" w14:textId="77777777" w:rsidR="00180CFE" w:rsidRPr="00180CFE" w:rsidRDefault="00180CFE" w:rsidP="00180CFE">
      <w:pPr>
        <w:rPr>
          <w:color w:val="595959" w:themeColor="text1" w:themeTint="A6"/>
          <w:lang w:val="en-US"/>
        </w:rPr>
      </w:pPr>
    </w:p>
    <w:p w14:paraId="2E55D237" w14:textId="77777777" w:rsidR="00180CFE" w:rsidRPr="00180CFE" w:rsidRDefault="00180CFE" w:rsidP="00E63569">
      <w:pPr>
        <w:tabs>
          <w:tab w:val="left" w:pos="3055"/>
        </w:tabs>
        <w:jc w:val="both"/>
        <w:rPr>
          <w:rFonts w:asciiTheme="majorHAnsi" w:hAnsiTheme="majorHAnsi" w:cstheme="majorHAnsi"/>
          <w:color w:val="595959" w:themeColor="text1" w:themeTint="A6"/>
          <w:sz w:val="24"/>
          <w:szCs w:val="24"/>
          <w:lang w:val="en-US"/>
        </w:rPr>
      </w:pPr>
    </w:p>
    <w:sectPr w:rsidR="00180CFE" w:rsidRPr="00180CFE" w:rsidSect="00B147E2">
      <w:footerReference w:type="even" r:id="rId20"/>
      <w:footerReference w:type="default" r:id="rId21"/>
      <w:pgSz w:w="11906" w:h="16838"/>
      <w:pgMar w:top="1701" w:right="1701" w:bottom="1701" w:left="1701" w:header="709"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32D68" w14:textId="77777777" w:rsidR="00624174" w:rsidRDefault="00624174" w:rsidP="00624174">
      <w:pPr>
        <w:spacing w:after="0" w:line="240" w:lineRule="auto"/>
      </w:pPr>
      <w:r>
        <w:separator/>
      </w:r>
    </w:p>
  </w:endnote>
  <w:endnote w:type="continuationSeparator" w:id="0">
    <w:p w14:paraId="71436358" w14:textId="77777777" w:rsidR="00624174" w:rsidRDefault="00624174" w:rsidP="0062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avid CLM">
    <w:panose1 w:val="00000000000000000000"/>
    <w:charset w:val="B1"/>
    <w:family w:val="modern"/>
    <w:notTrueType/>
    <w:pitch w:val="variable"/>
    <w:sig w:usb0="80000843" w:usb1="50002842" w:usb2="00000000" w:usb3="00000000" w:csb0="0000002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7F13" w14:textId="77777777" w:rsidR="00624174" w:rsidRDefault="00624174" w:rsidP="00624174">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2605" w14:textId="053EB00B" w:rsidR="00037742" w:rsidRPr="00923072" w:rsidRDefault="00351ED4" w:rsidP="00E5040A">
    <w:pPr>
      <w:pStyle w:val="Pieddepage"/>
      <w:tabs>
        <w:tab w:val="left" w:pos="281"/>
      </w:tabs>
      <w:rPr>
        <w:rFonts w:ascii="Arial Narrow" w:hAnsi="Arial Narrow"/>
        <w:sz w:val="24"/>
        <w:lang w:val="en-GB"/>
      </w:rPr>
    </w:pPr>
    <w:r>
      <w:rPr>
        <w:rFonts w:ascii="DengXian" w:eastAsia="DengXian" w:hAnsi="DengXian"/>
        <w:b/>
        <w:noProof/>
        <w:color w:val="008080"/>
        <w:sz w:val="28"/>
      </w:rPr>
      <w:drawing>
        <wp:anchor distT="0" distB="0" distL="114300" distR="114300" simplePos="0" relativeHeight="251659264" behindDoc="1" locked="0" layoutInCell="1" allowOverlap="1" wp14:anchorId="4D7DC97C" wp14:editId="0C8E78F3">
          <wp:simplePos x="0" y="0"/>
          <wp:positionH relativeFrom="margin">
            <wp:posOffset>-661035</wp:posOffset>
          </wp:positionH>
          <wp:positionV relativeFrom="paragraph">
            <wp:posOffset>-33655</wp:posOffset>
          </wp:positionV>
          <wp:extent cx="1588531" cy="393009"/>
          <wp:effectExtent l="0" t="0" r="0"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extLst>
                      <a:ext uri="{28A0092B-C50C-407E-A947-70E740481C1C}">
                        <a14:useLocalDpi xmlns:a14="http://schemas.microsoft.com/office/drawing/2010/main" val="0"/>
                      </a:ext>
                    </a:extLst>
                  </a:blip>
                  <a:srcRect t="26104" b="23522"/>
                  <a:stretch/>
                </pic:blipFill>
                <pic:spPr bwMode="auto">
                  <a:xfrm>
                    <a:off x="0" y="0"/>
                    <a:ext cx="1588531" cy="3930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501F">
      <w:rPr>
        <w:rFonts w:ascii="Arial Narrow" w:hAnsi="Arial Narrow"/>
        <w:sz w:val="24"/>
        <w:lang w:val="en-GB"/>
      </w:rPr>
      <w:t xml:space="preserve">                    </w:t>
    </w:r>
    <w:r w:rsidR="0064501F">
      <w:rPr>
        <w:rFonts w:ascii="Arial Narrow" w:hAnsi="Arial Narrow"/>
        <w:sz w:val="24"/>
        <w:lang w:val="en-GB"/>
      </w:rPr>
      <w:tab/>
      <w:t xml:space="preserve">          </w:t>
    </w:r>
    <w:r w:rsidR="00B74A8B" w:rsidRPr="0064501F">
      <w:rPr>
        <w:rFonts w:ascii="Arial Narrow" w:hAnsi="Arial Narrow"/>
        <w:lang w:val="en-GB"/>
      </w:rPr>
      <w:t>D</w:t>
    </w:r>
    <w:r w:rsidR="00E5040A" w:rsidRPr="0064501F">
      <w:rPr>
        <w:rFonts w:ascii="Arial Narrow" w:hAnsi="Arial Narrow"/>
        <w:sz w:val="20"/>
        <w:lang w:val="en-GB"/>
      </w:rPr>
      <w:t>rEAM EPISODE 1</w:t>
    </w:r>
    <w:r>
      <w:rPr>
        <w:rFonts w:ascii="Arial Narrow" w:hAnsi="Arial Narrow"/>
        <w:sz w:val="20"/>
        <w:lang w:val="en-GB"/>
      </w:rPr>
      <w:t>9</w:t>
    </w:r>
    <w:r w:rsidR="00E5040A" w:rsidRPr="0064501F">
      <w:rPr>
        <w:rFonts w:ascii="Arial Narrow" w:hAnsi="Arial Narrow"/>
        <w:sz w:val="20"/>
        <w:lang w:val="en-GB"/>
      </w:rPr>
      <w:t xml:space="preserve"> –</w:t>
    </w:r>
    <w:r w:rsidR="00923072" w:rsidRPr="0064501F">
      <w:rPr>
        <w:rFonts w:ascii="Arial Narrow" w:hAnsi="Arial Narrow"/>
        <w:sz w:val="20"/>
        <w:lang w:val="en-GB"/>
      </w:rPr>
      <w:t xml:space="preserve"> TERMS &amp; CONDITIONS OF THE CALL FOR APPLICATIONS</w:t>
    </w:r>
    <w:r w:rsidR="00B74A8B" w:rsidRPr="0064501F">
      <w:rPr>
        <w:rFonts w:ascii="Arial Narrow" w:hAnsi="Arial Narrow"/>
        <w:sz w:val="20"/>
        <w:lang w:val="en-GB"/>
      </w:rPr>
      <w:t xml:space="preserve">   </w:t>
    </w:r>
    <w:r w:rsidR="000B1436" w:rsidRPr="0064501F">
      <w:rPr>
        <w:rFonts w:ascii="Arial Narrow" w:hAnsi="Arial Narrow"/>
        <w:sz w:val="18"/>
        <w:lang w:val="en-GB"/>
      </w:rPr>
      <w:t xml:space="preserve"> </w:t>
    </w:r>
    <w:r w:rsidR="00B74A8B" w:rsidRPr="0064501F">
      <w:rPr>
        <w:rFonts w:ascii="Arial Narrow" w:hAnsi="Arial Narrow"/>
        <w:color w:val="008080"/>
        <w:sz w:val="32"/>
        <w:lang w:val="en-GB"/>
      </w:rPr>
      <w:t>|</w:t>
    </w:r>
    <w:r w:rsidR="002E4D65" w:rsidRPr="0064501F">
      <w:rPr>
        <w:rFonts w:ascii="Arial Narrow" w:hAnsi="Arial Narrow"/>
        <w:b/>
        <w:color w:val="008080"/>
        <w:sz w:val="28"/>
        <w:szCs w:val="32"/>
        <w:lang w:val="en-GB"/>
      </w:rPr>
      <w:t xml:space="preserve"> </w:t>
    </w:r>
    <w:r w:rsidR="00E5040A" w:rsidRPr="0064501F">
      <w:rPr>
        <w:rFonts w:ascii="Arial Narrow" w:hAnsi="Arial Narrow"/>
        <w:b/>
        <w:color w:val="008080"/>
        <w:sz w:val="28"/>
        <w:szCs w:val="32"/>
      </w:rPr>
      <w:fldChar w:fldCharType="begin"/>
    </w:r>
    <w:r w:rsidR="00E5040A" w:rsidRPr="0064501F">
      <w:rPr>
        <w:rFonts w:ascii="Arial Narrow" w:hAnsi="Arial Narrow"/>
        <w:b/>
        <w:color w:val="008080"/>
        <w:sz w:val="28"/>
        <w:szCs w:val="32"/>
        <w:lang w:val="en-GB"/>
      </w:rPr>
      <w:instrText>PAGE   \* MERGEFORMAT</w:instrText>
    </w:r>
    <w:r w:rsidR="00E5040A" w:rsidRPr="0064501F">
      <w:rPr>
        <w:rFonts w:ascii="Arial Narrow" w:hAnsi="Arial Narrow"/>
        <w:b/>
        <w:color w:val="008080"/>
        <w:sz w:val="28"/>
        <w:szCs w:val="32"/>
      </w:rPr>
      <w:fldChar w:fldCharType="separate"/>
    </w:r>
    <w:r w:rsidR="00835E37">
      <w:rPr>
        <w:rFonts w:ascii="Arial Narrow" w:hAnsi="Arial Narrow"/>
        <w:b/>
        <w:noProof/>
        <w:color w:val="008080"/>
        <w:sz w:val="28"/>
        <w:szCs w:val="32"/>
        <w:lang w:val="en-GB"/>
      </w:rPr>
      <w:t>9</w:t>
    </w:r>
    <w:r w:rsidR="00E5040A" w:rsidRPr="0064501F">
      <w:rPr>
        <w:rFonts w:ascii="Arial Narrow" w:hAnsi="Arial Narrow"/>
        <w:b/>
        <w:color w:val="008080"/>
        <w:sz w:val="28"/>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1B52E" w14:textId="77777777" w:rsidR="00624174" w:rsidRDefault="00624174" w:rsidP="00624174">
      <w:pPr>
        <w:spacing w:after="0" w:line="240" w:lineRule="auto"/>
      </w:pPr>
      <w:r>
        <w:separator/>
      </w:r>
    </w:p>
  </w:footnote>
  <w:footnote w:type="continuationSeparator" w:id="0">
    <w:p w14:paraId="14D40B70" w14:textId="77777777" w:rsidR="00624174" w:rsidRDefault="00624174" w:rsidP="00624174">
      <w:pPr>
        <w:spacing w:after="0" w:line="240" w:lineRule="auto"/>
      </w:pPr>
      <w:r>
        <w:continuationSeparator/>
      </w:r>
    </w:p>
  </w:footnote>
  <w:footnote w:id="1">
    <w:p w14:paraId="13F3462F" w14:textId="77AF97DF" w:rsidR="00346322" w:rsidRPr="008E1AEF" w:rsidRDefault="00346322">
      <w:pPr>
        <w:pStyle w:val="Notedebasdepage"/>
        <w:rPr>
          <w:rFonts w:asciiTheme="majorHAnsi" w:hAnsiTheme="majorHAnsi" w:cstheme="majorHAnsi"/>
          <w:sz w:val="24"/>
          <w:szCs w:val="24"/>
        </w:rPr>
      </w:pPr>
      <w:r w:rsidRPr="008E1AEF">
        <w:rPr>
          <w:rStyle w:val="Appelnotedebasdep"/>
          <w:rFonts w:asciiTheme="majorHAnsi" w:hAnsiTheme="majorHAnsi" w:cstheme="majorHAnsi"/>
          <w:sz w:val="24"/>
          <w:szCs w:val="24"/>
        </w:rPr>
        <w:footnoteRef/>
      </w:r>
      <w:r w:rsidRPr="008E1AEF">
        <w:rPr>
          <w:rFonts w:asciiTheme="majorHAnsi" w:hAnsiTheme="majorHAnsi" w:cstheme="majorHAnsi"/>
          <w:sz w:val="24"/>
          <w:szCs w:val="24"/>
        </w:rPr>
        <w:t xml:space="preserve"> </w:t>
      </w:r>
      <w:hyperlink r:id="rId1" w:history="1">
        <w:r w:rsidRPr="008E1AEF">
          <w:rPr>
            <w:rStyle w:val="Lienhypertexte"/>
            <w:rFonts w:asciiTheme="majorHAnsi" w:hAnsiTheme="majorHAnsi" w:cstheme="majorHAnsi"/>
            <w:sz w:val="24"/>
            <w:szCs w:val="24"/>
          </w:rPr>
          <w:t>https://www.economie.gouv.fr/dgfip/mission_taux_chancellerie/frais</w:t>
        </w:r>
      </w:hyperlink>
      <w:r w:rsidRPr="008E1AEF">
        <w:rPr>
          <w:rFonts w:asciiTheme="majorHAnsi" w:hAnsiTheme="majorHAnsi" w:cstheme="majorHAnsi"/>
          <w:sz w:val="24"/>
          <w:szCs w:val="24"/>
        </w:rPr>
        <w:t xml:space="preserve"> </w:t>
      </w:r>
    </w:p>
  </w:footnote>
  <w:footnote w:id="2">
    <w:p w14:paraId="599DF36F" w14:textId="4AAC59B2" w:rsidR="00CE55CE" w:rsidRPr="008E1AEF" w:rsidRDefault="00CE55CE">
      <w:pPr>
        <w:pStyle w:val="Notedebasdepage"/>
        <w:rPr>
          <w:rFonts w:asciiTheme="majorHAnsi" w:hAnsiTheme="majorHAnsi" w:cstheme="majorHAnsi"/>
          <w:sz w:val="24"/>
          <w:szCs w:val="24"/>
          <w:lang w:val="en-GB"/>
        </w:rPr>
      </w:pPr>
      <w:r w:rsidRPr="008E1AEF">
        <w:rPr>
          <w:rStyle w:val="Appelnotedebasdep"/>
          <w:rFonts w:asciiTheme="majorHAnsi" w:hAnsiTheme="majorHAnsi" w:cstheme="majorHAnsi"/>
          <w:color w:val="C00000"/>
          <w:sz w:val="24"/>
          <w:szCs w:val="24"/>
        </w:rPr>
        <w:footnoteRef/>
      </w:r>
      <w:r w:rsidRPr="008E1AEF">
        <w:rPr>
          <w:rFonts w:asciiTheme="majorHAnsi" w:hAnsiTheme="majorHAnsi" w:cstheme="majorHAnsi"/>
          <w:sz w:val="24"/>
          <w:szCs w:val="24"/>
          <w:lang w:val="en-GB"/>
        </w:rPr>
        <w:t xml:space="preserve"> </w:t>
      </w:r>
      <w:r w:rsidR="008E1AEF">
        <w:rPr>
          <w:rFonts w:asciiTheme="majorHAnsi" w:hAnsiTheme="majorHAnsi" w:cstheme="majorHAnsi"/>
          <w:color w:val="C00000"/>
          <w:sz w:val="24"/>
          <w:szCs w:val="24"/>
          <w:lang w:val="en-GB"/>
        </w:rPr>
        <w:t>There are currently 4 of them at UL</w:t>
      </w:r>
      <w:r w:rsidR="000E3796" w:rsidRPr="008E1AEF">
        <w:rPr>
          <w:rFonts w:asciiTheme="majorHAnsi" w:hAnsiTheme="majorHAnsi" w:cstheme="majorHAnsi"/>
          <w:color w:val="C00000"/>
          <w:sz w:val="24"/>
          <w:szCs w:val="24"/>
          <w:lang w:val="en-GB"/>
        </w:rPr>
        <w:t xml:space="preserve">: </w:t>
      </w:r>
      <w:r w:rsidR="000E3796" w:rsidRPr="008E1AEF">
        <w:rPr>
          <w:rFonts w:asciiTheme="majorHAnsi" w:eastAsia="DengXian" w:hAnsiTheme="majorHAnsi" w:cstheme="majorHAnsi"/>
          <w:b/>
          <w:color w:val="C00000"/>
          <w:sz w:val="24"/>
          <w:szCs w:val="24"/>
          <w:lang w:val="en-GB"/>
        </w:rPr>
        <w:t>LRGP, ATILF, CRPG and LCPME</w:t>
      </w:r>
    </w:p>
  </w:footnote>
  <w:footnote w:id="3">
    <w:p w14:paraId="07AA1FD2" w14:textId="23E191CD" w:rsidR="00D651E9" w:rsidRPr="000B6827" w:rsidRDefault="00D651E9">
      <w:pPr>
        <w:pStyle w:val="Notedebasdepage"/>
        <w:rPr>
          <w:rFonts w:asciiTheme="majorHAnsi" w:hAnsiTheme="majorHAnsi" w:cstheme="majorHAnsi"/>
          <w:sz w:val="24"/>
          <w:szCs w:val="24"/>
        </w:rPr>
      </w:pPr>
      <w:r w:rsidRPr="000B6827">
        <w:rPr>
          <w:rStyle w:val="Appelnotedebasdep"/>
          <w:rFonts w:asciiTheme="majorHAnsi" w:hAnsiTheme="majorHAnsi" w:cstheme="majorHAnsi"/>
          <w:color w:val="595959" w:themeColor="text1" w:themeTint="A6"/>
          <w:sz w:val="24"/>
          <w:szCs w:val="24"/>
        </w:rPr>
        <w:footnoteRef/>
      </w:r>
      <w:r w:rsidRPr="000B6827">
        <w:rPr>
          <w:rFonts w:asciiTheme="majorHAnsi" w:hAnsiTheme="majorHAnsi" w:cstheme="majorHAnsi"/>
          <w:color w:val="595959" w:themeColor="text1" w:themeTint="A6"/>
          <w:sz w:val="24"/>
          <w:szCs w:val="24"/>
        </w:rPr>
        <w:t xml:space="preserve"> </w:t>
      </w:r>
      <w:r w:rsidR="0054032F" w:rsidRPr="000B6827">
        <w:rPr>
          <w:rFonts w:asciiTheme="majorHAnsi" w:hAnsiTheme="majorHAnsi" w:cstheme="majorHAnsi"/>
          <w:color w:val="595959" w:themeColor="text1" w:themeTint="A6"/>
          <w:sz w:val="24"/>
          <w:szCs w:val="24"/>
        </w:rPr>
        <w:t>Politique de voyage relative aux déplacements professionnels adoptée par le CA du 9 juillet 2019</w:t>
      </w:r>
    </w:p>
  </w:footnote>
  <w:footnote w:id="4">
    <w:p w14:paraId="7EBBF1A0" w14:textId="438D7791" w:rsidR="004A73A4" w:rsidRPr="004A73A4" w:rsidRDefault="004A73A4">
      <w:pPr>
        <w:pStyle w:val="Notedebasdepage"/>
        <w:rPr>
          <w:rFonts w:asciiTheme="majorHAnsi" w:hAnsiTheme="majorHAnsi" w:cstheme="majorHAnsi"/>
          <w:lang w:val="en-GB"/>
        </w:rPr>
      </w:pPr>
      <w:r w:rsidRPr="000B6827">
        <w:rPr>
          <w:rStyle w:val="Appelnotedebasdep"/>
          <w:rFonts w:asciiTheme="majorHAnsi" w:hAnsiTheme="majorHAnsi" w:cstheme="majorHAnsi"/>
          <w:color w:val="595959" w:themeColor="text1" w:themeTint="A6"/>
          <w:sz w:val="24"/>
          <w:szCs w:val="24"/>
        </w:rPr>
        <w:footnoteRef/>
      </w:r>
      <w:r w:rsidRPr="000B6827">
        <w:rPr>
          <w:rFonts w:asciiTheme="majorHAnsi" w:hAnsiTheme="majorHAnsi" w:cstheme="majorHAnsi"/>
          <w:color w:val="595959" w:themeColor="text1" w:themeTint="A6"/>
          <w:sz w:val="24"/>
          <w:szCs w:val="24"/>
          <w:lang w:val="en-GB"/>
        </w:rPr>
        <w:t xml:space="preserve"> Ordre de mission, also commonly referred to as “OM”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C5E"/>
    <w:multiLevelType w:val="hybridMultilevel"/>
    <w:tmpl w:val="3F6EB72A"/>
    <w:lvl w:ilvl="0" w:tplc="040C0003">
      <w:start w:val="1"/>
      <w:numFmt w:val="bullet"/>
      <w:lvlText w:val="o"/>
      <w:lvlJc w:val="left"/>
      <w:pPr>
        <w:ind w:left="737" w:hanging="360"/>
      </w:pPr>
      <w:rPr>
        <w:rFonts w:ascii="Courier New" w:hAnsi="Courier New" w:cs="Courier New" w:hint="default"/>
      </w:rPr>
    </w:lvl>
    <w:lvl w:ilvl="1" w:tplc="040C0003" w:tentative="1">
      <w:start w:val="1"/>
      <w:numFmt w:val="bullet"/>
      <w:lvlText w:val="o"/>
      <w:lvlJc w:val="left"/>
      <w:pPr>
        <w:ind w:left="1457" w:hanging="360"/>
      </w:pPr>
      <w:rPr>
        <w:rFonts w:ascii="Courier New" w:hAnsi="Courier New" w:cs="Courier New" w:hint="default"/>
      </w:rPr>
    </w:lvl>
    <w:lvl w:ilvl="2" w:tplc="040C0005" w:tentative="1">
      <w:start w:val="1"/>
      <w:numFmt w:val="bullet"/>
      <w:lvlText w:val=""/>
      <w:lvlJc w:val="left"/>
      <w:pPr>
        <w:ind w:left="2177" w:hanging="360"/>
      </w:pPr>
      <w:rPr>
        <w:rFonts w:ascii="Wingdings" w:hAnsi="Wingdings" w:hint="default"/>
      </w:rPr>
    </w:lvl>
    <w:lvl w:ilvl="3" w:tplc="040C0001" w:tentative="1">
      <w:start w:val="1"/>
      <w:numFmt w:val="bullet"/>
      <w:lvlText w:val=""/>
      <w:lvlJc w:val="left"/>
      <w:pPr>
        <w:ind w:left="2897" w:hanging="360"/>
      </w:pPr>
      <w:rPr>
        <w:rFonts w:ascii="Symbol" w:hAnsi="Symbol" w:hint="default"/>
      </w:rPr>
    </w:lvl>
    <w:lvl w:ilvl="4" w:tplc="040C0003" w:tentative="1">
      <w:start w:val="1"/>
      <w:numFmt w:val="bullet"/>
      <w:lvlText w:val="o"/>
      <w:lvlJc w:val="left"/>
      <w:pPr>
        <w:ind w:left="3617" w:hanging="360"/>
      </w:pPr>
      <w:rPr>
        <w:rFonts w:ascii="Courier New" w:hAnsi="Courier New" w:cs="Courier New" w:hint="default"/>
      </w:rPr>
    </w:lvl>
    <w:lvl w:ilvl="5" w:tplc="040C0005" w:tentative="1">
      <w:start w:val="1"/>
      <w:numFmt w:val="bullet"/>
      <w:lvlText w:val=""/>
      <w:lvlJc w:val="left"/>
      <w:pPr>
        <w:ind w:left="4337" w:hanging="360"/>
      </w:pPr>
      <w:rPr>
        <w:rFonts w:ascii="Wingdings" w:hAnsi="Wingdings" w:hint="default"/>
      </w:rPr>
    </w:lvl>
    <w:lvl w:ilvl="6" w:tplc="040C0001" w:tentative="1">
      <w:start w:val="1"/>
      <w:numFmt w:val="bullet"/>
      <w:lvlText w:val=""/>
      <w:lvlJc w:val="left"/>
      <w:pPr>
        <w:ind w:left="5057" w:hanging="360"/>
      </w:pPr>
      <w:rPr>
        <w:rFonts w:ascii="Symbol" w:hAnsi="Symbol" w:hint="default"/>
      </w:rPr>
    </w:lvl>
    <w:lvl w:ilvl="7" w:tplc="040C0003" w:tentative="1">
      <w:start w:val="1"/>
      <w:numFmt w:val="bullet"/>
      <w:lvlText w:val="o"/>
      <w:lvlJc w:val="left"/>
      <w:pPr>
        <w:ind w:left="5777" w:hanging="360"/>
      </w:pPr>
      <w:rPr>
        <w:rFonts w:ascii="Courier New" w:hAnsi="Courier New" w:cs="Courier New" w:hint="default"/>
      </w:rPr>
    </w:lvl>
    <w:lvl w:ilvl="8" w:tplc="040C0005" w:tentative="1">
      <w:start w:val="1"/>
      <w:numFmt w:val="bullet"/>
      <w:lvlText w:val=""/>
      <w:lvlJc w:val="left"/>
      <w:pPr>
        <w:ind w:left="6497" w:hanging="360"/>
      </w:pPr>
      <w:rPr>
        <w:rFonts w:ascii="Wingdings" w:hAnsi="Wingdings" w:hint="default"/>
      </w:rPr>
    </w:lvl>
  </w:abstractNum>
  <w:abstractNum w:abstractNumId="1" w15:restartNumberingAfterBreak="0">
    <w:nsid w:val="09C56950"/>
    <w:multiLevelType w:val="hybridMultilevel"/>
    <w:tmpl w:val="F07EA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A33595"/>
    <w:multiLevelType w:val="hybridMultilevel"/>
    <w:tmpl w:val="8752001C"/>
    <w:lvl w:ilvl="0" w:tplc="41DADA8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4957FE"/>
    <w:multiLevelType w:val="hybridMultilevel"/>
    <w:tmpl w:val="D8886F5C"/>
    <w:lvl w:ilvl="0" w:tplc="040C0003">
      <w:start w:val="1"/>
      <w:numFmt w:val="bullet"/>
      <w:lvlText w:val="o"/>
      <w:lvlJc w:val="left"/>
      <w:pPr>
        <w:ind w:left="737" w:hanging="360"/>
      </w:pPr>
      <w:rPr>
        <w:rFonts w:ascii="Courier New" w:hAnsi="Courier New" w:cs="Courier New" w:hint="default"/>
      </w:rPr>
    </w:lvl>
    <w:lvl w:ilvl="1" w:tplc="040C0003" w:tentative="1">
      <w:start w:val="1"/>
      <w:numFmt w:val="bullet"/>
      <w:lvlText w:val="o"/>
      <w:lvlJc w:val="left"/>
      <w:pPr>
        <w:ind w:left="1457" w:hanging="360"/>
      </w:pPr>
      <w:rPr>
        <w:rFonts w:ascii="Courier New" w:hAnsi="Courier New" w:cs="Courier New" w:hint="default"/>
      </w:rPr>
    </w:lvl>
    <w:lvl w:ilvl="2" w:tplc="040C0005" w:tentative="1">
      <w:start w:val="1"/>
      <w:numFmt w:val="bullet"/>
      <w:lvlText w:val=""/>
      <w:lvlJc w:val="left"/>
      <w:pPr>
        <w:ind w:left="2177" w:hanging="360"/>
      </w:pPr>
      <w:rPr>
        <w:rFonts w:ascii="Wingdings" w:hAnsi="Wingdings" w:hint="default"/>
      </w:rPr>
    </w:lvl>
    <w:lvl w:ilvl="3" w:tplc="040C0001" w:tentative="1">
      <w:start w:val="1"/>
      <w:numFmt w:val="bullet"/>
      <w:lvlText w:val=""/>
      <w:lvlJc w:val="left"/>
      <w:pPr>
        <w:ind w:left="2897" w:hanging="360"/>
      </w:pPr>
      <w:rPr>
        <w:rFonts w:ascii="Symbol" w:hAnsi="Symbol" w:hint="default"/>
      </w:rPr>
    </w:lvl>
    <w:lvl w:ilvl="4" w:tplc="040C0003" w:tentative="1">
      <w:start w:val="1"/>
      <w:numFmt w:val="bullet"/>
      <w:lvlText w:val="o"/>
      <w:lvlJc w:val="left"/>
      <w:pPr>
        <w:ind w:left="3617" w:hanging="360"/>
      </w:pPr>
      <w:rPr>
        <w:rFonts w:ascii="Courier New" w:hAnsi="Courier New" w:cs="Courier New" w:hint="default"/>
      </w:rPr>
    </w:lvl>
    <w:lvl w:ilvl="5" w:tplc="040C0005" w:tentative="1">
      <w:start w:val="1"/>
      <w:numFmt w:val="bullet"/>
      <w:lvlText w:val=""/>
      <w:lvlJc w:val="left"/>
      <w:pPr>
        <w:ind w:left="4337" w:hanging="360"/>
      </w:pPr>
      <w:rPr>
        <w:rFonts w:ascii="Wingdings" w:hAnsi="Wingdings" w:hint="default"/>
      </w:rPr>
    </w:lvl>
    <w:lvl w:ilvl="6" w:tplc="040C0001" w:tentative="1">
      <w:start w:val="1"/>
      <w:numFmt w:val="bullet"/>
      <w:lvlText w:val=""/>
      <w:lvlJc w:val="left"/>
      <w:pPr>
        <w:ind w:left="5057" w:hanging="360"/>
      </w:pPr>
      <w:rPr>
        <w:rFonts w:ascii="Symbol" w:hAnsi="Symbol" w:hint="default"/>
      </w:rPr>
    </w:lvl>
    <w:lvl w:ilvl="7" w:tplc="040C0003" w:tentative="1">
      <w:start w:val="1"/>
      <w:numFmt w:val="bullet"/>
      <w:lvlText w:val="o"/>
      <w:lvlJc w:val="left"/>
      <w:pPr>
        <w:ind w:left="5777" w:hanging="360"/>
      </w:pPr>
      <w:rPr>
        <w:rFonts w:ascii="Courier New" w:hAnsi="Courier New" w:cs="Courier New" w:hint="default"/>
      </w:rPr>
    </w:lvl>
    <w:lvl w:ilvl="8" w:tplc="040C0005" w:tentative="1">
      <w:start w:val="1"/>
      <w:numFmt w:val="bullet"/>
      <w:lvlText w:val=""/>
      <w:lvlJc w:val="left"/>
      <w:pPr>
        <w:ind w:left="6497" w:hanging="360"/>
      </w:pPr>
      <w:rPr>
        <w:rFonts w:ascii="Wingdings" w:hAnsi="Wingdings" w:hint="default"/>
      </w:rPr>
    </w:lvl>
  </w:abstractNum>
  <w:abstractNum w:abstractNumId="4" w15:restartNumberingAfterBreak="0">
    <w:nsid w:val="130014EC"/>
    <w:multiLevelType w:val="hybridMultilevel"/>
    <w:tmpl w:val="CC1E5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9292A"/>
    <w:multiLevelType w:val="hybridMultilevel"/>
    <w:tmpl w:val="953209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824097"/>
    <w:multiLevelType w:val="hybridMultilevel"/>
    <w:tmpl w:val="36C23D56"/>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CC5779"/>
    <w:multiLevelType w:val="hybridMultilevel"/>
    <w:tmpl w:val="A7BEC97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F1536C"/>
    <w:multiLevelType w:val="hybridMultilevel"/>
    <w:tmpl w:val="D9BA4E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637FE1"/>
    <w:multiLevelType w:val="hybridMultilevel"/>
    <w:tmpl w:val="42AE58C2"/>
    <w:lvl w:ilvl="0" w:tplc="632043CA">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8A3B3A"/>
    <w:multiLevelType w:val="hybridMultilevel"/>
    <w:tmpl w:val="AB0435DC"/>
    <w:lvl w:ilvl="0" w:tplc="F5B23E2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860443"/>
    <w:multiLevelType w:val="hybridMultilevel"/>
    <w:tmpl w:val="AE907BEC"/>
    <w:lvl w:ilvl="0" w:tplc="F5B23E2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EE3054"/>
    <w:multiLevelType w:val="hybridMultilevel"/>
    <w:tmpl w:val="4C26A6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4823A8"/>
    <w:multiLevelType w:val="hybridMultilevel"/>
    <w:tmpl w:val="13ECA258"/>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C00C58"/>
    <w:multiLevelType w:val="hybridMultilevel"/>
    <w:tmpl w:val="76728C50"/>
    <w:lvl w:ilvl="0" w:tplc="F5B23E2C">
      <w:numFmt w:val="bullet"/>
      <w:lvlText w:val="-"/>
      <w:lvlJc w:val="left"/>
      <w:pPr>
        <w:ind w:left="1440" w:hanging="360"/>
      </w:pPr>
      <w:rPr>
        <w:rFonts w:ascii="Calibri Light" w:eastAsiaTheme="minorHAnsi" w:hAnsi="Calibri Light" w:cs="Calibri Ligh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57B4E5E"/>
    <w:multiLevelType w:val="hybridMultilevel"/>
    <w:tmpl w:val="4F863C70"/>
    <w:lvl w:ilvl="0" w:tplc="F5B23E2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1450C"/>
    <w:multiLevelType w:val="hybridMultilevel"/>
    <w:tmpl w:val="C1624CE0"/>
    <w:lvl w:ilvl="0" w:tplc="F5B23E2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891D63"/>
    <w:multiLevelType w:val="hybridMultilevel"/>
    <w:tmpl w:val="10BC4746"/>
    <w:lvl w:ilvl="0" w:tplc="040C0003">
      <w:start w:val="1"/>
      <w:numFmt w:val="bullet"/>
      <w:lvlText w:val="o"/>
      <w:lvlJc w:val="left"/>
      <w:pPr>
        <w:ind w:left="737" w:hanging="360"/>
      </w:pPr>
      <w:rPr>
        <w:rFonts w:ascii="Courier New" w:hAnsi="Courier New" w:cs="Courier New" w:hint="default"/>
      </w:rPr>
    </w:lvl>
    <w:lvl w:ilvl="1" w:tplc="040C0003" w:tentative="1">
      <w:start w:val="1"/>
      <w:numFmt w:val="bullet"/>
      <w:lvlText w:val="o"/>
      <w:lvlJc w:val="left"/>
      <w:pPr>
        <w:ind w:left="1457" w:hanging="360"/>
      </w:pPr>
      <w:rPr>
        <w:rFonts w:ascii="Courier New" w:hAnsi="Courier New" w:cs="Courier New" w:hint="default"/>
      </w:rPr>
    </w:lvl>
    <w:lvl w:ilvl="2" w:tplc="040C0005" w:tentative="1">
      <w:start w:val="1"/>
      <w:numFmt w:val="bullet"/>
      <w:lvlText w:val=""/>
      <w:lvlJc w:val="left"/>
      <w:pPr>
        <w:ind w:left="2177" w:hanging="360"/>
      </w:pPr>
      <w:rPr>
        <w:rFonts w:ascii="Wingdings" w:hAnsi="Wingdings" w:hint="default"/>
      </w:rPr>
    </w:lvl>
    <w:lvl w:ilvl="3" w:tplc="040C0001" w:tentative="1">
      <w:start w:val="1"/>
      <w:numFmt w:val="bullet"/>
      <w:lvlText w:val=""/>
      <w:lvlJc w:val="left"/>
      <w:pPr>
        <w:ind w:left="2897" w:hanging="360"/>
      </w:pPr>
      <w:rPr>
        <w:rFonts w:ascii="Symbol" w:hAnsi="Symbol" w:hint="default"/>
      </w:rPr>
    </w:lvl>
    <w:lvl w:ilvl="4" w:tplc="040C0003" w:tentative="1">
      <w:start w:val="1"/>
      <w:numFmt w:val="bullet"/>
      <w:lvlText w:val="o"/>
      <w:lvlJc w:val="left"/>
      <w:pPr>
        <w:ind w:left="3617" w:hanging="360"/>
      </w:pPr>
      <w:rPr>
        <w:rFonts w:ascii="Courier New" w:hAnsi="Courier New" w:cs="Courier New" w:hint="default"/>
      </w:rPr>
    </w:lvl>
    <w:lvl w:ilvl="5" w:tplc="040C0005" w:tentative="1">
      <w:start w:val="1"/>
      <w:numFmt w:val="bullet"/>
      <w:lvlText w:val=""/>
      <w:lvlJc w:val="left"/>
      <w:pPr>
        <w:ind w:left="4337" w:hanging="360"/>
      </w:pPr>
      <w:rPr>
        <w:rFonts w:ascii="Wingdings" w:hAnsi="Wingdings" w:hint="default"/>
      </w:rPr>
    </w:lvl>
    <w:lvl w:ilvl="6" w:tplc="040C0001" w:tentative="1">
      <w:start w:val="1"/>
      <w:numFmt w:val="bullet"/>
      <w:lvlText w:val=""/>
      <w:lvlJc w:val="left"/>
      <w:pPr>
        <w:ind w:left="5057" w:hanging="360"/>
      </w:pPr>
      <w:rPr>
        <w:rFonts w:ascii="Symbol" w:hAnsi="Symbol" w:hint="default"/>
      </w:rPr>
    </w:lvl>
    <w:lvl w:ilvl="7" w:tplc="040C0003" w:tentative="1">
      <w:start w:val="1"/>
      <w:numFmt w:val="bullet"/>
      <w:lvlText w:val="o"/>
      <w:lvlJc w:val="left"/>
      <w:pPr>
        <w:ind w:left="5777" w:hanging="360"/>
      </w:pPr>
      <w:rPr>
        <w:rFonts w:ascii="Courier New" w:hAnsi="Courier New" w:cs="Courier New" w:hint="default"/>
      </w:rPr>
    </w:lvl>
    <w:lvl w:ilvl="8" w:tplc="040C0005" w:tentative="1">
      <w:start w:val="1"/>
      <w:numFmt w:val="bullet"/>
      <w:lvlText w:val=""/>
      <w:lvlJc w:val="left"/>
      <w:pPr>
        <w:ind w:left="6497" w:hanging="360"/>
      </w:pPr>
      <w:rPr>
        <w:rFonts w:ascii="Wingdings" w:hAnsi="Wingdings" w:hint="default"/>
      </w:rPr>
    </w:lvl>
  </w:abstractNum>
  <w:abstractNum w:abstractNumId="18" w15:restartNumberingAfterBreak="0">
    <w:nsid w:val="56A71902"/>
    <w:multiLevelType w:val="hybridMultilevel"/>
    <w:tmpl w:val="15DE4DE4"/>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CF3A4F"/>
    <w:multiLevelType w:val="hybridMultilevel"/>
    <w:tmpl w:val="6F8A9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D64DD5"/>
    <w:multiLevelType w:val="hybridMultilevel"/>
    <w:tmpl w:val="41C6B1B4"/>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651207"/>
    <w:multiLevelType w:val="multilevel"/>
    <w:tmpl w:val="8938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07199"/>
    <w:multiLevelType w:val="hybridMultilevel"/>
    <w:tmpl w:val="AAC02AB4"/>
    <w:lvl w:ilvl="0" w:tplc="F5B23E2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CD1B5B"/>
    <w:multiLevelType w:val="hybridMultilevel"/>
    <w:tmpl w:val="727A25F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41E79D6"/>
    <w:multiLevelType w:val="hybridMultilevel"/>
    <w:tmpl w:val="6CC6889A"/>
    <w:lvl w:ilvl="0" w:tplc="DE54E10C">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6028E2"/>
    <w:multiLevelType w:val="multilevel"/>
    <w:tmpl w:val="43F6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216E89"/>
    <w:multiLevelType w:val="hybridMultilevel"/>
    <w:tmpl w:val="A7D66650"/>
    <w:lvl w:ilvl="0" w:tplc="F5B23E2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1"/>
  </w:num>
  <w:num w:numId="4">
    <w:abstractNumId w:val="10"/>
  </w:num>
  <w:num w:numId="5">
    <w:abstractNumId w:val="16"/>
  </w:num>
  <w:num w:numId="6">
    <w:abstractNumId w:val="12"/>
  </w:num>
  <w:num w:numId="7">
    <w:abstractNumId w:val="15"/>
  </w:num>
  <w:num w:numId="8">
    <w:abstractNumId w:val="22"/>
  </w:num>
  <w:num w:numId="9">
    <w:abstractNumId w:val="1"/>
  </w:num>
  <w:num w:numId="10">
    <w:abstractNumId w:val="14"/>
  </w:num>
  <w:num w:numId="11">
    <w:abstractNumId w:val="26"/>
  </w:num>
  <w:num w:numId="12">
    <w:abstractNumId w:val="9"/>
  </w:num>
  <w:num w:numId="13">
    <w:abstractNumId w:val="24"/>
  </w:num>
  <w:num w:numId="14">
    <w:abstractNumId w:val="19"/>
  </w:num>
  <w:num w:numId="15">
    <w:abstractNumId w:val="6"/>
  </w:num>
  <w:num w:numId="16">
    <w:abstractNumId w:val="5"/>
  </w:num>
  <w:num w:numId="17">
    <w:abstractNumId w:val="18"/>
  </w:num>
  <w:num w:numId="18">
    <w:abstractNumId w:val="23"/>
  </w:num>
  <w:num w:numId="19">
    <w:abstractNumId w:val="20"/>
  </w:num>
  <w:num w:numId="20">
    <w:abstractNumId w:val="13"/>
  </w:num>
  <w:num w:numId="21">
    <w:abstractNumId w:val="7"/>
  </w:num>
  <w:num w:numId="22">
    <w:abstractNumId w:val="3"/>
  </w:num>
  <w:num w:numId="23">
    <w:abstractNumId w:val="17"/>
  </w:num>
  <w:num w:numId="24">
    <w:abstractNumId w:val="8"/>
  </w:num>
  <w:num w:numId="25">
    <w:abstractNumId w:val="0"/>
  </w:num>
  <w:num w:numId="26">
    <w:abstractNumId w:val="2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F6"/>
    <w:rsid w:val="00000A13"/>
    <w:rsid w:val="0000333C"/>
    <w:rsid w:val="000035C0"/>
    <w:rsid w:val="0001078D"/>
    <w:rsid w:val="00015884"/>
    <w:rsid w:val="000163D5"/>
    <w:rsid w:val="00017897"/>
    <w:rsid w:val="0002036B"/>
    <w:rsid w:val="00021C11"/>
    <w:rsid w:val="00032822"/>
    <w:rsid w:val="00035FC3"/>
    <w:rsid w:val="00037742"/>
    <w:rsid w:val="00044B81"/>
    <w:rsid w:val="00045EE9"/>
    <w:rsid w:val="0005050E"/>
    <w:rsid w:val="00052342"/>
    <w:rsid w:val="00054094"/>
    <w:rsid w:val="000553F9"/>
    <w:rsid w:val="00055735"/>
    <w:rsid w:val="00055956"/>
    <w:rsid w:val="000604C3"/>
    <w:rsid w:val="00065BEC"/>
    <w:rsid w:val="00075A22"/>
    <w:rsid w:val="00081532"/>
    <w:rsid w:val="000967AA"/>
    <w:rsid w:val="000968F1"/>
    <w:rsid w:val="00097EF5"/>
    <w:rsid w:val="000B1436"/>
    <w:rsid w:val="000B3762"/>
    <w:rsid w:val="000B436B"/>
    <w:rsid w:val="000B5B4D"/>
    <w:rsid w:val="000B6827"/>
    <w:rsid w:val="000C4B10"/>
    <w:rsid w:val="000C5EFA"/>
    <w:rsid w:val="000E36AC"/>
    <w:rsid w:val="000E3796"/>
    <w:rsid w:val="000E3B95"/>
    <w:rsid w:val="000E48F3"/>
    <w:rsid w:val="000E7FB6"/>
    <w:rsid w:val="000F7660"/>
    <w:rsid w:val="00100EBC"/>
    <w:rsid w:val="0010154D"/>
    <w:rsid w:val="00102D65"/>
    <w:rsid w:val="00110686"/>
    <w:rsid w:val="00114FBA"/>
    <w:rsid w:val="00121762"/>
    <w:rsid w:val="0012329F"/>
    <w:rsid w:val="0012722D"/>
    <w:rsid w:val="001279B2"/>
    <w:rsid w:val="001406AA"/>
    <w:rsid w:val="00142485"/>
    <w:rsid w:val="00146B96"/>
    <w:rsid w:val="00150383"/>
    <w:rsid w:val="00152B40"/>
    <w:rsid w:val="00156505"/>
    <w:rsid w:val="00157058"/>
    <w:rsid w:val="0016441F"/>
    <w:rsid w:val="0016758B"/>
    <w:rsid w:val="0017171F"/>
    <w:rsid w:val="001717EE"/>
    <w:rsid w:val="00180CFE"/>
    <w:rsid w:val="0018739C"/>
    <w:rsid w:val="001954F8"/>
    <w:rsid w:val="00197FDE"/>
    <w:rsid w:val="001A7E16"/>
    <w:rsid w:val="001B40C8"/>
    <w:rsid w:val="001B69F4"/>
    <w:rsid w:val="001B7D3F"/>
    <w:rsid w:val="001C0824"/>
    <w:rsid w:val="001C7457"/>
    <w:rsid w:val="001D12FF"/>
    <w:rsid w:val="001D3EFC"/>
    <w:rsid w:val="001D3FC4"/>
    <w:rsid w:val="001D4AFD"/>
    <w:rsid w:val="001E0300"/>
    <w:rsid w:val="001E24A3"/>
    <w:rsid w:val="001E3B0B"/>
    <w:rsid w:val="001E65C6"/>
    <w:rsid w:val="001F1321"/>
    <w:rsid w:val="001F31A0"/>
    <w:rsid w:val="001F4EF0"/>
    <w:rsid w:val="0020058A"/>
    <w:rsid w:val="002008CE"/>
    <w:rsid w:val="00201407"/>
    <w:rsid w:val="002016A7"/>
    <w:rsid w:val="00206F32"/>
    <w:rsid w:val="00206F3C"/>
    <w:rsid w:val="00222CDD"/>
    <w:rsid w:val="00226692"/>
    <w:rsid w:val="00231E06"/>
    <w:rsid w:val="002448A2"/>
    <w:rsid w:val="00252533"/>
    <w:rsid w:val="002714D1"/>
    <w:rsid w:val="00273985"/>
    <w:rsid w:val="00276299"/>
    <w:rsid w:val="00277B9E"/>
    <w:rsid w:val="00280607"/>
    <w:rsid w:val="00291FFC"/>
    <w:rsid w:val="00294E25"/>
    <w:rsid w:val="00297677"/>
    <w:rsid w:val="002A7B55"/>
    <w:rsid w:val="002B3995"/>
    <w:rsid w:val="002C1245"/>
    <w:rsid w:val="002C2FF4"/>
    <w:rsid w:val="002C44A9"/>
    <w:rsid w:val="002D09E3"/>
    <w:rsid w:val="002D4108"/>
    <w:rsid w:val="002E1EEA"/>
    <w:rsid w:val="002E4D65"/>
    <w:rsid w:val="002E548E"/>
    <w:rsid w:val="002F6A12"/>
    <w:rsid w:val="002F7F0E"/>
    <w:rsid w:val="00304A3B"/>
    <w:rsid w:val="00322C28"/>
    <w:rsid w:val="00324B74"/>
    <w:rsid w:val="003324EE"/>
    <w:rsid w:val="003419B8"/>
    <w:rsid w:val="00343EA4"/>
    <w:rsid w:val="00346322"/>
    <w:rsid w:val="0034702A"/>
    <w:rsid w:val="00351ED4"/>
    <w:rsid w:val="0036319B"/>
    <w:rsid w:val="00363303"/>
    <w:rsid w:val="00364CFF"/>
    <w:rsid w:val="00374E68"/>
    <w:rsid w:val="00374F04"/>
    <w:rsid w:val="00375379"/>
    <w:rsid w:val="00377816"/>
    <w:rsid w:val="00377F79"/>
    <w:rsid w:val="0038264B"/>
    <w:rsid w:val="00386A2F"/>
    <w:rsid w:val="003913BA"/>
    <w:rsid w:val="00395222"/>
    <w:rsid w:val="0039607E"/>
    <w:rsid w:val="00396B33"/>
    <w:rsid w:val="003A57C7"/>
    <w:rsid w:val="003B7C2B"/>
    <w:rsid w:val="003C17F9"/>
    <w:rsid w:val="003D2DE4"/>
    <w:rsid w:val="003D72C6"/>
    <w:rsid w:val="003E1432"/>
    <w:rsid w:val="003E2596"/>
    <w:rsid w:val="003E2B1B"/>
    <w:rsid w:val="003E2D9D"/>
    <w:rsid w:val="003E4256"/>
    <w:rsid w:val="004029B2"/>
    <w:rsid w:val="004048D2"/>
    <w:rsid w:val="00406834"/>
    <w:rsid w:val="0040729E"/>
    <w:rsid w:val="00411EBD"/>
    <w:rsid w:val="0041285F"/>
    <w:rsid w:val="00412CE9"/>
    <w:rsid w:val="0041315A"/>
    <w:rsid w:val="00415622"/>
    <w:rsid w:val="004362AA"/>
    <w:rsid w:val="004402A4"/>
    <w:rsid w:val="0044077A"/>
    <w:rsid w:val="004416EF"/>
    <w:rsid w:val="00445434"/>
    <w:rsid w:val="00452012"/>
    <w:rsid w:val="004520E5"/>
    <w:rsid w:val="00452C4C"/>
    <w:rsid w:val="00456BD5"/>
    <w:rsid w:val="00461308"/>
    <w:rsid w:val="00462E97"/>
    <w:rsid w:val="00464807"/>
    <w:rsid w:val="0047149B"/>
    <w:rsid w:val="00472902"/>
    <w:rsid w:val="00477F15"/>
    <w:rsid w:val="00480073"/>
    <w:rsid w:val="00483F38"/>
    <w:rsid w:val="004963DD"/>
    <w:rsid w:val="004967CE"/>
    <w:rsid w:val="004A0BD6"/>
    <w:rsid w:val="004A307D"/>
    <w:rsid w:val="004A32DD"/>
    <w:rsid w:val="004A73A4"/>
    <w:rsid w:val="004B0EED"/>
    <w:rsid w:val="004B43FD"/>
    <w:rsid w:val="004B4A56"/>
    <w:rsid w:val="004B5A96"/>
    <w:rsid w:val="004B697A"/>
    <w:rsid w:val="004C1555"/>
    <w:rsid w:val="004C5F6F"/>
    <w:rsid w:val="004D6E5E"/>
    <w:rsid w:val="004E6114"/>
    <w:rsid w:val="004F2667"/>
    <w:rsid w:val="004F2BEE"/>
    <w:rsid w:val="004F6648"/>
    <w:rsid w:val="00502979"/>
    <w:rsid w:val="0050419B"/>
    <w:rsid w:val="005123A4"/>
    <w:rsid w:val="00513BEF"/>
    <w:rsid w:val="00513DA8"/>
    <w:rsid w:val="00516F62"/>
    <w:rsid w:val="005222D6"/>
    <w:rsid w:val="00522422"/>
    <w:rsid w:val="00527E09"/>
    <w:rsid w:val="0053014C"/>
    <w:rsid w:val="005318A8"/>
    <w:rsid w:val="0053216E"/>
    <w:rsid w:val="005327F1"/>
    <w:rsid w:val="005379DC"/>
    <w:rsid w:val="0054032F"/>
    <w:rsid w:val="0055007E"/>
    <w:rsid w:val="005527A2"/>
    <w:rsid w:val="005563DA"/>
    <w:rsid w:val="0056071F"/>
    <w:rsid w:val="005615AA"/>
    <w:rsid w:val="00564C8D"/>
    <w:rsid w:val="00565EDF"/>
    <w:rsid w:val="00567F84"/>
    <w:rsid w:val="00573FE7"/>
    <w:rsid w:val="00575069"/>
    <w:rsid w:val="00583F61"/>
    <w:rsid w:val="00584DB8"/>
    <w:rsid w:val="00586501"/>
    <w:rsid w:val="005918EF"/>
    <w:rsid w:val="00596551"/>
    <w:rsid w:val="005B396E"/>
    <w:rsid w:val="005B39EC"/>
    <w:rsid w:val="005B6763"/>
    <w:rsid w:val="005C2416"/>
    <w:rsid w:val="005C4A92"/>
    <w:rsid w:val="005E059E"/>
    <w:rsid w:val="005E1DB8"/>
    <w:rsid w:val="005E3FDD"/>
    <w:rsid w:val="005E43EA"/>
    <w:rsid w:val="005F1E07"/>
    <w:rsid w:val="00600DAA"/>
    <w:rsid w:val="00602F55"/>
    <w:rsid w:val="006074EE"/>
    <w:rsid w:val="00612A6D"/>
    <w:rsid w:val="00624174"/>
    <w:rsid w:val="006341F8"/>
    <w:rsid w:val="00634579"/>
    <w:rsid w:val="00641B3E"/>
    <w:rsid w:val="00641C54"/>
    <w:rsid w:val="00643A2A"/>
    <w:rsid w:val="00644E0D"/>
    <w:rsid w:val="0064501F"/>
    <w:rsid w:val="006561EF"/>
    <w:rsid w:val="00656DED"/>
    <w:rsid w:val="00660C09"/>
    <w:rsid w:val="006747FF"/>
    <w:rsid w:val="00677408"/>
    <w:rsid w:val="00681671"/>
    <w:rsid w:val="00686FFA"/>
    <w:rsid w:val="0069077A"/>
    <w:rsid w:val="00692FCF"/>
    <w:rsid w:val="006944C3"/>
    <w:rsid w:val="0069479A"/>
    <w:rsid w:val="0069630D"/>
    <w:rsid w:val="006974CE"/>
    <w:rsid w:val="006A5E86"/>
    <w:rsid w:val="006A79E6"/>
    <w:rsid w:val="006B08B0"/>
    <w:rsid w:val="006B6033"/>
    <w:rsid w:val="006D0949"/>
    <w:rsid w:val="006E197F"/>
    <w:rsid w:val="006E404E"/>
    <w:rsid w:val="006E70C3"/>
    <w:rsid w:val="006F1C9A"/>
    <w:rsid w:val="006F20BB"/>
    <w:rsid w:val="006F5FF4"/>
    <w:rsid w:val="00702AB3"/>
    <w:rsid w:val="007033B6"/>
    <w:rsid w:val="007048CE"/>
    <w:rsid w:val="00707E73"/>
    <w:rsid w:val="00711932"/>
    <w:rsid w:val="00712854"/>
    <w:rsid w:val="007144DD"/>
    <w:rsid w:val="00715F3D"/>
    <w:rsid w:val="00716306"/>
    <w:rsid w:val="007169BF"/>
    <w:rsid w:val="00727939"/>
    <w:rsid w:val="00736D03"/>
    <w:rsid w:val="007411F8"/>
    <w:rsid w:val="00743AA9"/>
    <w:rsid w:val="007445C5"/>
    <w:rsid w:val="0074574C"/>
    <w:rsid w:val="00755B7B"/>
    <w:rsid w:val="007561A7"/>
    <w:rsid w:val="00757E77"/>
    <w:rsid w:val="00757FD2"/>
    <w:rsid w:val="00760591"/>
    <w:rsid w:val="00772643"/>
    <w:rsid w:val="00772FF4"/>
    <w:rsid w:val="00773774"/>
    <w:rsid w:val="00773D52"/>
    <w:rsid w:val="00785473"/>
    <w:rsid w:val="00787C5B"/>
    <w:rsid w:val="00796264"/>
    <w:rsid w:val="00796A44"/>
    <w:rsid w:val="007A32B4"/>
    <w:rsid w:val="007A60CD"/>
    <w:rsid w:val="007A7325"/>
    <w:rsid w:val="007C1E41"/>
    <w:rsid w:val="007C2566"/>
    <w:rsid w:val="007D0BCA"/>
    <w:rsid w:val="007D36C3"/>
    <w:rsid w:val="007D5443"/>
    <w:rsid w:val="007D54D1"/>
    <w:rsid w:val="007F0414"/>
    <w:rsid w:val="007F3104"/>
    <w:rsid w:val="007F3137"/>
    <w:rsid w:val="007F37DC"/>
    <w:rsid w:val="00801917"/>
    <w:rsid w:val="00802A31"/>
    <w:rsid w:val="00803234"/>
    <w:rsid w:val="00810697"/>
    <w:rsid w:val="008157EC"/>
    <w:rsid w:val="00815DEB"/>
    <w:rsid w:val="008333DF"/>
    <w:rsid w:val="008350D4"/>
    <w:rsid w:val="00835E37"/>
    <w:rsid w:val="00842265"/>
    <w:rsid w:val="00845C00"/>
    <w:rsid w:val="00851950"/>
    <w:rsid w:val="00862742"/>
    <w:rsid w:val="008666DF"/>
    <w:rsid w:val="0087080D"/>
    <w:rsid w:val="00885419"/>
    <w:rsid w:val="00887303"/>
    <w:rsid w:val="00887BD0"/>
    <w:rsid w:val="00892FCC"/>
    <w:rsid w:val="00894DA6"/>
    <w:rsid w:val="0089544F"/>
    <w:rsid w:val="008A0299"/>
    <w:rsid w:val="008A6964"/>
    <w:rsid w:val="008C1121"/>
    <w:rsid w:val="008C1ADD"/>
    <w:rsid w:val="008D1737"/>
    <w:rsid w:val="008D5B85"/>
    <w:rsid w:val="008E11B4"/>
    <w:rsid w:val="008E1AEF"/>
    <w:rsid w:val="008E5FD1"/>
    <w:rsid w:val="008E70D8"/>
    <w:rsid w:val="008E71F6"/>
    <w:rsid w:val="008F20A9"/>
    <w:rsid w:val="008F2479"/>
    <w:rsid w:val="008F310B"/>
    <w:rsid w:val="008F3245"/>
    <w:rsid w:val="008F407C"/>
    <w:rsid w:val="008F4E3C"/>
    <w:rsid w:val="008F5C41"/>
    <w:rsid w:val="008F6DD3"/>
    <w:rsid w:val="00903977"/>
    <w:rsid w:val="009150DE"/>
    <w:rsid w:val="009213C3"/>
    <w:rsid w:val="00923072"/>
    <w:rsid w:val="009262BC"/>
    <w:rsid w:val="00927F9B"/>
    <w:rsid w:val="009324C9"/>
    <w:rsid w:val="0093261D"/>
    <w:rsid w:val="009346D1"/>
    <w:rsid w:val="00935328"/>
    <w:rsid w:val="0094041C"/>
    <w:rsid w:val="00940BF2"/>
    <w:rsid w:val="00943EF9"/>
    <w:rsid w:val="00944CE0"/>
    <w:rsid w:val="00955FBA"/>
    <w:rsid w:val="00956C27"/>
    <w:rsid w:val="00961519"/>
    <w:rsid w:val="00972485"/>
    <w:rsid w:val="00975A7D"/>
    <w:rsid w:val="00977B51"/>
    <w:rsid w:val="0098000A"/>
    <w:rsid w:val="00981CFE"/>
    <w:rsid w:val="00984F27"/>
    <w:rsid w:val="00986C24"/>
    <w:rsid w:val="00986CD3"/>
    <w:rsid w:val="0099189B"/>
    <w:rsid w:val="00996465"/>
    <w:rsid w:val="009A400C"/>
    <w:rsid w:val="009A75F7"/>
    <w:rsid w:val="009D6E71"/>
    <w:rsid w:val="009D6FAD"/>
    <w:rsid w:val="009E006B"/>
    <w:rsid w:val="009E538C"/>
    <w:rsid w:val="009E59E2"/>
    <w:rsid w:val="009E5E48"/>
    <w:rsid w:val="009F010D"/>
    <w:rsid w:val="009F7479"/>
    <w:rsid w:val="00A00AD2"/>
    <w:rsid w:val="00A02CFA"/>
    <w:rsid w:val="00A1537C"/>
    <w:rsid w:val="00A216A7"/>
    <w:rsid w:val="00A2192C"/>
    <w:rsid w:val="00A222E6"/>
    <w:rsid w:val="00A24834"/>
    <w:rsid w:val="00A272E9"/>
    <w:rsid w:val="00A30B0E"/>
    <w:rsid w:val="00A30B16"/>
    <w:rsid w:val="00A3108B"/>
    <w:rsid w:val="00A32221"/>
    <w:rsid w:val="00A347DB"/>
    <w:rsid w:val="00A3732E"/>
    <w:rsid w:val="00A407F6"/>
    <w:rsid w:val="00A441EB"/>
    <w:rsid w:val="00A46340"/>
    <w:rsid w:val="00A50F43"/>
    <w:rsid w:val="00A57ADD"/>
    <w:rsid w:val="00A57F0E"/>
    <w:rsid w:val="00A62635"/>
    <w:rsid w:val="00A62967"/>
    <w:rsid w:val="00A71C60"/>
    <w:rsid w:val="00A7559B"/>
    <w:rsid w:val="00A773AC"/>
    <w:rsid w:val="00A80C79"/>
    <w:rsid w:val="00A81E65"/>
    <w:rsid w:val="00A87ABD"/>
    <w:rsid w:val="00A925EB"/>
    <w:rsid w:val="00A93541"/>
    <w:rsid w:val="00A93842"/>
    <w:rsid w:val="00A974A5"/>
    <w:rsid w:val="00AA138C"/>
    <w:rsid w:val="00AA440F"/>
    <w:rsid w:val="00AA67F4"/>
    <w:rsid w:val="00AA70FC"/>
    <w:rsid w:val="00AA7305"/>
    <w:rsid w:val="00AB2588"/>
    <w:rsid w:val="00AC7365"/>
    <w:rsid w:val="00AD22C3"/>
    <w:rsid w:val="00AD25D4"/>
    <w:rsid w:val="00AD2D48"/>
    <w:rsid w:val="00AD3D74"/>
    <w:rsid w:val="00AE16E0"/>
    <w:rsid w:val="00AE1863"/>
    <w:rsid w:val="00AE2431"/>
    <w:rsid w:val="00AE459D"/>
    <w:rsid w:val="00AE704F"/>
    <w:rsid w:val="00AF26F2"/>
    <w:rsid w:val="00AF364D"/>
    <w:rsid w:val="00B03BB5"/>
    <w:rsid w:val="00B07899"/>
    <w:rsid w:val="00B1434B"/>
    <w:rsid w:val="00B147E2"/>
    <w:rsid w:val="00B165EF"/>
    <w:rsid w:val="00B16FD6"/>
    <w:rsid w:val="00B2615B"/>
    <w:rsid w:val="00B26E89"/>
    <w:rsid w:val="00B324B3"/>
    <w:rsid w:val="00B37248"/>
    <w:rsid w:val="00B405A4"/>
    <w:rsid w:val="00B412A6"/>
    <w:rsid w:val="00B4414F"/>
    <w:rsid w:val="00B52211"/>
    <w:rsid w:val="00B53BCE"/>
    <w:rsid w:val="00B60E66"/>
    <w:rsid w:val="00B63354"/>
    <w:rsid w:val="00B6467E"/>
    <w:rsid w:val="00B6543F"/>
    <w:rsid w:val="00B72790"/>
    <w:rsid w:val="00B7325B"/>
    <w:rsid w:val="00B745C0"/>
    <w:rsid w:val="00B74A8B"/>
    <w:rsid w:val="00B751F0"/>
    <w:rsid w:val="00B76FC3"/>
    <w:rsid w:val="00B84C8F"/>
    <w:rsid w:val="00B8569D"/>
    <w:rsid w:val="00BA154D"/>
    <w:rsid w:val="00BA4DC5"/>
    <w:rsid w:val="00BA7C07"/>
    <w:rsid w:val="00BB28AF"/>
    <w:rsid w:val="00BB60B9"/>
    <w:rsid w:val="00BC1681"/>
    <w:rsid w:val="00BC335B"/>
    <w:rsid w:val="00BC7013"/>
    <w:rsid w:val="00BD6536"/>
    <w:rsid w:val="00BD6B39"/>
    <w:rsid w:val="00BE2F94"/>
    <w:rsid w:val="00BE5E08"/>
    <w:rsid w:val="00BE618C"/>
    <w:rsid w:val="00BF0910"/>
    <w:rsid w:val="00C00990"/>
    <w:rsid w:val="00C1391E"/>
    <w:rsid w:val="00C142B4"/>
    <w:rsid w:val="00C168AC"/>
    <w:rsid w:val="00C17A63"/>
    <w:rsid w:val="00C20462"/>
    <w:rsid w:val="00C21AAE"/>
    <w:rsid w:val="00C30603"/>
    <w:rsid w:val="00C31F2A"/>
    <w:rsid w:val="00C40896"/>
    <w:rsid w:val="00C40EAC"/>
    <w:rsid w:val="00C46EF1"/>
    <w:rsid w:val="00C50DC4"/>
    <w:rsid w:val="00C56444"/>
    <w:rsid w:val="00C62CC7"/>
    <w:rsid w:val="00C63702"/>
    <w:rsid w:val="00C64048"/>
    <w:rsid w:val="00C7777E"/>
    <w:rsid w:val="00C77B74"/>
    <w:rsid w:val="00C866BC"/>
    <w:rsid w:val="00C86FE6"/>
    <w:rsid w:val="00C9070B"/>
    <w:rsid w:val="00C93C75"/>
    <w:rsid w:val="00CA0367"/>
    <w:rsid w:val="00CA2D68"/>
    <w:rsid w:val="00CA6287"/>
    <w:rsid w:val="00CB18EB"/>
    <w:rsid w:val="00CB1E1D"/>
    <w:rsid w:val="00CB350A"/>
    <w:rsid w:val="00CB53CB"/>
    <w:rsid w:val="00CB55CB"/>
    <w:rsid w:val="00CC350A"/>
    <w:rsid w:val="00CC668E"/>
    <w:rsid w:val="00CC68EC"/>
    <w:rsid w:val="00CD432C"/>
    <w:rsid w:val="00CD4521"/>
    <w:rsid w:val="00CD55D7"/>
    <w:rsid w:val="00CE55CE"/>
    <w:rsid w:val="00CE61F9"/>
    <w:rsid w:val="00CF6446"/>
    <w:rsid w:val="00D004B0"/>
    <w:rsid w:val="00D035D5"/>
    <w:rsid w:val="00D0456B"/>
    <w:rsid w:val="00D11602"/>
    <w:rsid w:val="00D15EFA"/>
    <w:rsid w:val="00D24D55"/>
    <w:rsid w:val="00D4172B"/>
    <w:rsid w:val="00D460D2"/>
    <w:rsid w:val="00D5195D"/>
    <w:rsid w:val="00D54C57"/>
    <w:rsid w:val="00D651E9"/>
    <w:rsid w:val="00D71E1F"/>
    <w:rsid w:val="00D81E43"/>
    <w:rsid w:val="00D94539"/>
    <w:rsid w:val="00DA1795"/>
    <w:rsid w:val="00DA29D2"/>
    <w:rsid w:val="00DA2E01"/>
    <w:rsid w:val="00DA5392"/>
    <w:rsid w:val="00DB06DB"/>
    <w:rsid w:val="00DB1DBC"/>
    <w:rsid w:val="00DB2730"/>
    <w:rsid w:val="00DE189B"/>
    <w:rsid w:val="00DE2C48"/>
    <w:rsid w:val="00DE37B3"/>
    <w:rsid w:val="00DE5435"/>
    <w:rsid w:val="00DE580E"/>
    <w:rsid w:val="00DE60B6"/>
    <w:rsid w:val="00DE6762"/>
    <w:rsid w:val="00DE7C67"/>
    <w:rsid w:val="00DF4060"/>
    <w:rsid w:val="00E027DC"/>
    <w:rsid w:val="00E059E2"/>
    <w:rsid w:val="00E22287"/>
    <w:rsid w:val="00E2617E"/>
    <w:rsid w:val="00E47CFE"/>
    <w:rsid w:val="00E5040A"/>
    <w:rsid w:val="00E5654A"/>
    <w:rsid w:val="00E616FC"/>
    <w:rsid w:val="00E618A3"/>
    <w:rsid w:val="00E63569"/>
    <w:rsid w:val="00E7211B"/>
    <w:rsid w:val="00E8582C"/>
    <w:rsid w:val="00E91240"/>
    <w:rsid w:val="00E939D5"/>
    <w:rsid w:val="00E954CA"/>
    <w:rsid w:val="00EA27E8"/>
    <w:rsid w:val="00EB1DC4"/>
    <w:rsid w:val="00EB2DB9"/>
    <w:rsid w:val="00EB304D"/>
    <w:rsid w:val="00EB6ABE"/>
    <w:rsid w:val="00EB6C65"/>
    <w:rsid w:val="00EB6F23"/>
    <w:rsid w:val="00EC332A"/>
    <w:rsid w:val="00ED1B1B"/>
    <w:rsid w:val="00ED7E27"/>
    <w:rsid w:val="00EE157D"/>
    <w:rsid w:val="00EE2A0D"/>
    <w:rsid w:val="00EF0EC4"/>
    <w:rsid w:val="00EF5AF1"/>
    <w:rsid w:val="00F024A6"/>
    <w:rsid w:val="00F06410"/>
    <w:rsid w:val="00F132E7"/>
    <w:rsid w:val="00F17E17"/>
    <w:rsid w:val="00F42B8D"/>
    <w:rsid w:val="00F46994"/>
    <w:rsid w:val="00F47E0C"/>
    <w:rsid w:val="00F50B4B"/>
    <w:rsid w:val="00F63823"/>
    <w:rsid w:val="00F7173B"/>
    <w:rsid w:val="00F75004"/>
    <w:rsid w:val="00F80E71"/>
    <w:rsid w:val="00F83BBF"/>
    <w:rsid w:val="00F91027"/>
    <w:rsid w:val="00FA185B"/>
    <w:rsid w:val="00FA599F"/>
    <w:rsid w:val="00FA757D"/>
    <w:rsid w:val="00FB2E03"/>
    <w:rsid w:val="00FB7859"/>
    <w:rsid w:val="00FC556C"/>
    <w:rsid w:val="00FC7524"/>
    <w:rsid w:val="00FD16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AAA583C"/>
  <w15:chartTrackingRefBased/>
  <w15:docId w15:val="{3CEEB54B-B55C-4F5D-8096-742D058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1391E"/>
    <w:rPr>
      <w:color w:val="0563C1" w:themeColor="hyperlink"/>
      <w:u w:val="single"/>
    </w:rPr>
  </w:style>
  <w:style w:type="paragraph" w:styleId="En-tte">
    <w:name w:val="header"/>
    <w:basedOn w:val="Normal"/>
    <w:link w:val="En-tteCar"/>
    <w:uiPriority w:val="99"/>
    <w:unhideWhenUsed/>
    <w:rsid w:val="00624174"/>
    <w:pPr>
      <w:tabs>
        <w:tab w:val="center" w:pos="4536"/>
        <w:tab w:val="right" w:pos="9072"/>
      </w:tabs>
      <w:spacing w:after="0" w:line="240" w:lineRule="auto"/>
    </w:pPr>
  </w:style>
  <w:style w:type="character" w:customStyle="1" w:styleId="En-tteCar">
    <w:name w:val="En-tête Car"/>
    <w:basedOn w:val="Policepardfaut"/>
    <w:link w:val="En-tte"/>
    <w:uiPriority w:val="99"/>
    <w:rsid w:val="00624174"/>
  </w:style>
  <w:style w:type="paragraph" w:styleId="Pieddepage">
    <w:name w:val="footer"/>
    <w:basedOn w:val="Normal"/>
    <w:link w:val="PieddepageCar"/>
    <w:uiPriority w:val="99"/>
    <w:unhideWhenUsed/>
    <w:rsid w:val="006241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4174"/>
  </w:style>
  <w:style w:type="character" w:styleId="Marquedecommentaire">
    <w:name w:val="annotation reference"/>
    <w:basedOn w:val="Policepardfaut"/>
    <w:uiPriority w:val="99"/>
    <w:semiHidden/>
    <w:unhideWhenUsed/>
    <w:rsid w:val="00EF0EC4"/>
    <w:rPr>
      <w:sz w:val="16"/>
      <w:szCs w:val="16"/>
    </w:rPr>
  </w:style>
  <w:style w:type="paragraph" w:styleId="Commentaire">
    <w:name w:val="annotation text"/>
    <w:basedOn w:val="Normal"/>
    <w:link w:val="CommentaireCar"/>
    <w:uiPriority w:val="99"/>
    <w:unhideWhenUsed/>
    <w:rsid w:val="00EF0EC4"/>
    <w:pPr>
      <w:spacing w:line="240" w:lineRule="auto"/>
    </w:pPr>
    <w:rPr>
      <w:sz w:val="20"/>
      <w:szCs w:val="20"/>
    </w:rPr>
  </w:style>
  <w:style w:type="character" w:customStyle="1" w:styleId="CommentaireCar">
    <w:name w:val="Commentaire Car"/>
    <w:basedOn w:val="Policepardfaut"/>
    <w:link w:val="Commentaire"/>
    <w:uiPriority w:val="99"/>
    <w:rsid w:val="00EF0EC4"/>
    <w:rPr>
      <w:sz w:val="20"/>
      <w:szCs w:val="20"/>
    </w:rPr>
  </w:style>
  <w:style w:type="paragraph" w:styleId="Textedebulles">
    <w:name w:val="Balloon Text"/>
    <w:basedOn w:val="Normal"/>
    <w:link w:val="TextedebullesCar"/>
    <w:uiPriority w:val="99"/>
    <w:semiHidden/>
    <w:unhideWhenUsed/>
    <w:rsid w:val="00EF0EC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0EC4"/>
    <w:rPr>
      <w:rFonts w:ascii="Segoe UI" w:hAnsi="Segoe UI" w:cs="Segoe UI"/>
      <w:sz w:val="18"/>
      <w:szCs w:val="18"/>
    </w:rPr>
  </w:style>
  <w:style w:type="paragraph" w:styleId="Paragraphedeliste">
    <w:name w:val="List Paragraph"/>
    <w:basedOn w:val="Normal"/>
    <w:uiPriority w:val="34"/>
    <w:qFormat/>
    <w:rsid w:val="00A30B0E"/>
    <w:pPr>
      <w:ind w:left="720"/>
      <w:contextualSpacing/>
    </w:pPr>
  </w:style>
  <w:style w:type="paragraph" w:styleId="Objetducommentaire">
    <w:name w:val="annotation subject"/>
    <w:basedOn w:val="Commentaire"/>
    <w:next w:val="Commentaire"/>
    <w:link w:val="ObjetducommentaireCar"/>
    <w:uiPriority w:val="99"/>
    <w:semiHidden/>
    <w:unhideWhenUsed/>
    <w:rsid w:val="000B5B4D"/>
    <w:rPr>
      <w:b/>
      <w:bCs/>
    </w:rPr>
  </w:style>
  <w:style w:type="character" w:customStyle="1" w:styleId="ObjetducommentaireCar">
    <w:name w:val="Objet du commentaire Car"/>
    <w:basedOn w:val="CommentaireCar"/>
    <w:link w:val="Objetducommentaire"/>
    <w:uiPriority w:val="99"/>
    <w:semiHidden/>
    <w:rsid w:val="000B5B4D"/>
    <w:rPr>
      <w:b/>
      <w:bCs/>
      <w:sz w:val="20"/>
      <w:szCs w:val="20"/>
    </w:rPr>
  </w:style>
  <w:style w:type="table" w:styleId="Grilledutableau">
    <w:name w:val="Table Grid"/>
    <w:basedOn w:val="TableauNormal"/>
    <w:uiPriority w:val="39"/>
    <w:rsid w:val="00322C28"/>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A974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974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ansinterligne">
    <w:name w:val="No Spacing"/>
    <w:link w:val="SansinterligneCar"/>
    <w:uiPriority w:val="1"/>
    <w:qFormat/>
    <w:rsid w:val="001D4AF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D4AFD"/>
    <w:rPr>
      <w:rFonts w:eastAsiaTheme="minorEastAsia"/>
      <w:lang w:eastAsia="fr-FR"/>
    </w:rPr>
  </w:style>
  <w:style w:type="character" w:styleId="lev">
    <w:name w:val="Strong"/>
    <w:basedOn w:val="Policepardfaut"/>
    <w:uiPriority w:val="22"/>
    <w:qFormat/>
    <w:rsid w:val="00ED1B1B"/>
    <w:rPr>
      <w:b/>
      <w:bCs/>
    </w:rPr>
  </w:style>
  <w:style w:type="paragraph" w:styleId="Notedebasdepage">
    <w:name w:val="footnote text"/>
    <w:basedOn w:val="Normal"/>
    <w:link w:val="NotedebasdepageCar"/>
    <w:uiPriority w:val="99"/>
    <w:semiHidden/>
    <w:unhideWhenUsed/>
    <w:rsid w:val="0034632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6322"/>
    <w:rPr>
      <w:sz w:val="20"/>
      <w:szCs w:val="20"/>
    </w:rPr>
  </w:style>
  <w:style w:type="character" w:styleId="Appelnotedebasdep">
    <w:name w:val="footnote reference"/>
    <w:basedOn w:val="Policepardfaut"/>
    <w:uiPriority w:val="99"/>
    <w:semiHidden/>
    <w:unhideWhenUsed/>
    <w:rsid w:val="00346322"/>
    <w:rPr>
      <w:vertAlign w:val="superscript"/>
    </w:rPr>
  </w:style>
  <w:style w:type="character" w:styleId="Lienhypertextesuivivisit">
    <w:name w:val="FollowedHyperlink"/>
    <w:basedOn w:val="Policepardfaut"/>
    <w:uiPriority w:val="99"/>
    <w:semiHidden/>
    <w:unhideWhenUsed/>
    <w:rsid w:val="003419B8"/>
    <w:rPr>
      <w:color w:val="954F72" w:themeColor="followedHyperlink"/>
      <w:u w:val="single"/>
    </w:rPr>
  </w:style>
  <w:style w:type="paragraph" w:customStyle="1" w:styleId="Default">
    <w:name w:val="Default"/>
    <w:rsid w:val="002D09E3"/>
    <w:pPr>
      <w:autoSpaceDE w:val="0"/>
      <w:autoSpaceDN w:val="0"/>
      <w:adjustRightInd w:val="0"/>
      <w:spacing w:after="0" w:line="240" w:lineRule="auto"/>
    </w:pPr>
    <w:rPr>
      <w:rFonts w:ascii="Arial" w:hAnsi="Arial" w:cs="Arial"/>
      <w:color w:val="000000"/>
      <w:sz w:val="24"/>
      <w:szCs w:val="24"/>
    </w:rPr>
  </w:style>
  <w:style w:type="character" w:styleId="Mentionnonrsolue">
    <w:name w:val="Unresolved Mention"/>
    <w:basedOn w:val="Policepardfaut"/>
    <w:uiPriority w:val="99"/>
    <w:semiHidden/>
    <w:unhideWhenUsed/>
    <w:rsid w:val="00686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0387">
      <w:bodyDiv w:val="1"/>
      <w:marLeft w:val="0"/>
      <w:marRight w:val="0"/>
      <w:marTop w:val="0"/>
      <w:marBottom w:val="0"/>
      <w:divBdr>
        <w:top w:val="none" w:sz="0" w:space="0" w:color="auto"/>
        <w:left w:val="none" w:sz="0" w:space="0" w:color="auto"/>
        <w:bottom w:val="none" w:sz="0" w:space="0" w:color="auto"/>
        <w:right w:val="none" w:sz="0" w:space="0" w:color="auto"/>
      </w:divBdr>
    </w:div>
    <w:div w:id="14241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tacs.ca/fr-ca/nos-programmes/bourse-de-recherche-globalink/" TargetMode="External"/><Relationship Id="rId18" Type="http://schemas.openxmlformats.org/officeDocument/2006/relationships/hyperlink" Target="mailto:drv-mdd-dream-contact@univ-lorraine.f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itacs.ca/fr-ca/nos-programmes/bourse-de-recherche-globalink/" TargetMode="External"/><Relationship Id="rId17" Type="http://schemas.openxmlformats.org/officeDocument/2006/relationships/hyperlink" Target="mailto:drv-mdd-dream-contact@univ-lorraine.fr" TargetMode="External"/><Relationship Id="rId2" Type="http://schemas.openxmlformats.org/officeDocument/2006/relationships/numbering" Target="numbering.xml"/><Relationship Id="rId16" Type="http://schemas.openxmlformats.org/officeDocument/2006/relationships/hyperlink" Target="mailto:drv-mdd-dream-contact@univ-lorraine.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drv-mdd-dream-contact@univ-lorraine.fr" TargetMode="External"/><Relationship Id="rId19" Type="http://schemas.openxmlformats.org/officeDocument/2006/relationships/hyperlink" Target="mailto:drie-cooperation-contact@univ-lorrain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rv-mdd-dream-contact@univ-lorraine.fr"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economie.gouv.fr/dgfip/mission_taux_chancellerie/fra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CD4E5-12D5-4B5B-BBB0-B6BE7D27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1670</TotalTime>
  <Pages>11</Pages>
  <Words>2708</Words>
  <Characters>14895</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Bacheter</dc:creator>
  <cp:keywords/>
  <dc:description/>
  <cp:lastModifiedBy>Anais Curty</cp:lastModifiedBy>
  <cp:revision>43</cp:revision>
  <dcterms:created xsi:type="dcterms:W3CDTF">2024-09-04T12:27:00Z</dcterms:created>
  <dcterms:modified xsi:type="dcterms:W3CDTF">2026-01-13T08:41:00Z</dcterms:modified>
</cp:coreProperties>
</file>