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308" w:rsidRDefault="00A17308" w:rsidP="00A17308">
      <w:pPr>
        <w:jc w:val="center"/>
        <w:rPr>
          <w:b/>
        </w:rPr>
      </w:pPr>
      <w:bookmarkStart w:id="0" w:name="_GoBack"/>
      <w:bookmarkEnd w:id="0"/>
      <w:r>
        <w:rPr>
          <w:noProof/>
          <w:lang w:eastAsia="fr-FR"/>
        </w:rPr>
        <w:drawing>
          <wp:inline distT="0" distB="0" distL="0" distR="0" wp14:anchorId="2A0C6095" wp14:editId="37E1F6D1">
            <wp:extent cx="2540000" cy="47904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0 - DIRECTIONS\DRV\doctorat\charte doctorat\kit com\logos ed\logo_biose.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40000" cy="479044"/>
                    </a:xfrm>
                    <a:prstGeom prst="rect">
                      <a:avLst/>
                    </a:prstGeom>
                    <a:noFill/>
                    <a:ln>
                      <a:noFill/>
                    </a:ln>
                  </pic:spPr>
                </pic:pic>
              </a:graphicData>
            </a:graphic>
          </wp:inline>
        </w:drawing>
      </w:r>
    </w:p>
    <w:p w:rsidR="00A17308" w:rsidRPr="00651CFE" w:rsidRDefault="00A17308" w:rsidP="00A17308">
      <w:pPr>
        <w:jc w:val="center"/>
        <w:rPr>
          <w:b/>
        </w:rPr>
      </w:pPr>
      <w:r w:rsidRPr="00651CFE">
        <w:rPr>
          <w:rFonts w:cstheme="minorHAnsi"/>
          <w:b/>
        </w:rPr>
        <w:t>É</w:t>
      </w:r>
      <w:r w:rsidRPr="00651CFE">
        <w:rPr>
          <w:b/>
        </w:rPr>
        <w:t>cole doctorale Humanités nouvelles – Fernand Braudel</w:t>
      </w:r>
    </w:p>
    <w:p w:rsidR="00A17308" w:rsidRPr="00651CFE" w:rsidRDefault="00A17308" w:rsidP="00A17308">
      <w:pPr>
        <w:jc w:val="center"/>
        <w:rPr>
          <w:b/>
        </w:rPr>
      </w:pPr>
      <w:r w:rsidRPr="00651CFE">
        <w:rPr>
          <w:b/>
        </w:rPr>
        <w:t>Compte rendu</w:t>
      </w:r>
    </w:p>
    <w:p w:rsidR="00A17308" w:rsidRDefault="00A17308" w:rsidP="00A17308">
      <w:pPr>
        <w:jc w:val="center"/>
        <w:rPr>
          <w:b/>
        </w:rPr>
      </w:pPr>
      <w:r>
        <w:rPr>
          <w:b/>
        </w:rPr>
        <w:t>Lundi 10 octobre 2022</w:t>
      </w:r>
    </w:p>
    <w:p w:rsidR="003A709E" w:rsidRDefault="003A709E" w:rsidP="00A17308">
      <w:pPr>
        <w:jc w:val="center"/>
        <w:rPr>
          <w:b/>
        </w:rPr>
      </w:pPr>
      <w:r>
        <w:rPr>
          <w:b/>
        </w:rPr>
        <w:t>14h00-16-30</w:t>
      </w:r>
    </w:p>
    <w:p w:rsidR="00A17308" w:rsidRPr="00651CFE" w:rsidRDefault="00A17308" w:rsidP="00A17308">
      <w:pPr>
        <w:jc w:val="center"/>
        <w:rPr>
          <w:b/>
        </w:rPr>
      </w:pPr>
      <w:r>
        <w:rPr>
          <w:b/>
        </w:rPr>
        <w:t>(</w:t>
      </w:r>
      <w:r w:rsidR="003A709E">
        <w:rPr>
          <w:b/>
        </w:rPr>
        <w:t>S</w:t>
      </w:r>
      <w:r>
        <w:rPr>
          <w:b/>
        </w:rPr>
        <w:t>alle 326, site Libération, Nancy)</w:t>
      </w:r>
    </w:p>
    <w:p w:rsidR="00A17308" w:rsidRPr="009B167C" w:rsidRDefault="00A17308" w:rsidP="00A17308">
      <w:pPr>
        <w:spacing w:after="0" w:line="240" w:lineRule="auto"/>
        <w:jc w:val="both"/>
        <w:rPr>
          <w:rFonts w:eastAsia="Times New Roman" w:cstheme="minorHAnsi"/>
          <w:lang w:eastAsia="fr-FR"/>
        </w:rPr>
      </w:pPr>
    </w:p>
    <w:p w:rsidR="00A17308" w:rsidRDefault="00A17308" w:rsidP="00A17308">
      <w:pPr>
        <w:spacing w:after="0" w:line="240" w:lineRule="auto"/>
        <w:jc w:val="both"/>
        <w:rPr>
          <w:rFonts w:eastAsia="Times New Roman" w:cstheme="minorHAnsi"/>
          <w:b/>
          <w:i/>
          <w:lang w:eastAsia="fr-FR"/>
        </w:rPr>
      </w:pPr>
      <w:r>
        <w:rPr>
          <w:rFonts w:eastAsia="Times New Roman" w:cstheme="minorHAnsi"/>
          <w:b/>
          <w:i/>
          <w:lang w:eastAsia="fr-FR"/>
        </w:rPr>
        <w:t>Membres présents</w:t>
      </w:r>
    </w:p>
    <w:p w:rsidR="00A17308" w:rsidRDefault="00A17308" w:rsidP="00A17308">
      <w:pPr>
        <w:spacing w:after="0" w:line="240" w:lineRule="auto"/>
        <w:jc w:val="both"/>
        <w:rPr>
          <w:rFonts w:eastAsia="Times New Roman" w:cstheme="minorHAnsi"/>
          <w:lang w:eastAsia="fr-FR"/>
        </w:rPr>
      </w:pPr>
      <w:r>
        <w:rPr>
          <w:rFonts w:eastAsia="Times New Roman" w:cstheme="minorHAnsi"/>
          <w:lang w:eastAsia="fr-FR"/>
        </w:rPr>
        <w:t xml:space="preserve">Isabelle Brian, </w:t>
      </w:r>
      <w:r w:rsidR="00D318B9">
        <w:rPr>
          <w:rFonts w:eastAsia="Times New Roman" w:cstheme="minorHAnsi"/>
          <w:lang w:eastAsia="fr-FR"/>
        </w:rPr>
        <w:t xml:space="preserve">Nathalie Collé, </w:t>
      </w:r>
      <w:r>
        <w:rPr>
          <w:rFonts w:eastAsia="Times New Roman" w:cstheme="minorHAnsi"/>
          <w:lang w:eastAsia="fr-FR"/>
        </w:rPr>
        <w:t xml:space="preserve">Stéphane Dufour, </w:t>
      </w:r>
      <w:r w:rsidR="00D318B9">
        <w:rPr>
          <w:rFonts w:eastAsia="Times New Roman" w:cstheme="minorHAnsi"/>
          <w:lang w:eastAsia="fr-FR"/>
        </w:rPr>
        <w:t xml:space="preserve">Anthony Feneuil, </w:t>
      </w:r>
      <w:r>
        <w:rPr>
          <w:rFonts w:eastAsia="Times New Roman" w:cstheme="minorHAnsi"/>
          <w:lang w:eastAsia="fr-FR"/>
        </w:rPr>
        <w:t>Béatrice Fleury, Mathieu Lembezat, Aude Meziani, Marion Ott, Florian Rosinski.</w:t>
      </w:r>
    </w:p>
    <w:p w:rsidR="00A17308" w:rsidRDefault="00A17308" w:rsidP="00A17308">
      <w:pPr>
        <w:spacing w:after="0" w:line="240" w:lineRule="auto"/>
        <w:jc w:val="both"/>
        <w:rPr>
          <w:rFonts w:eastAsia="Times New Roman" w:cstheme="minorHAnsi"/>
          <w:lang w:eastAsia="fr-FR"/>
        </w:rPr>
      </w:pPr>
    </w:p>
    <w:p w:rsidR="00A17308" w:rsidRDefault="00A17308" w:rsidP="00A17308">
      <w:pPr>
        <w:spacing w:after="0" w:line="240" w:lineRule="auto"/>
        <w:jc w:val="both"/>
        <w:rPr>
          <w:rFonts w:eastAsia="Times New Roman" w:cstheme="minorHAnsi"/>
          <w:b/>
          <w:i/>
          <w:lang w:eastAsia="fr-FR"/>
        </w:rPr>
      </w:pPr>
      <w:r>
        <w:rPr>
          <w:rFonts w:eastAsia="Times New Roman" w:cstheme="minorHAnsi"/>
          <w:b/>
          <w:i/>
          <w:lang w:eastAsia="fr-FR"/>
        </w:rPr>
        <w:t>Membres excusés</w:t>
      </w:r>
    </w:p>
    <w:p w:rsidR="00A17308" w:rsidRDefault="00A17308" w:rsidP="00A17308">
      <w:pPr>
        <w:spacing w:after="0" w:line="240" w:lineRule="auto"/>
        <w:jc w:val="both"/>
        <w:rPr>
          <w:rFonts w:eastAsia="Times New Roman" w:cstheme="minorHAnsi"/>
          <w:lang w:eastAsia="fr-FR"/>
        </w:rPr>
      </w:pPr>
      <w:r>
        <w:rPr>
          <w:rFonts w:eastAsia="Times New Roman" w:cstheme="minorHAnsi"/>
          <w:lang w:eastAsia="fr-FR"/>
        </w:rPr>
        <w:t xml:space="preserve">Clotilde Boulanger, Véronique Cnockaert, Julie d’Andurain, </w:t>
      </w:r>
      <w:r w:rsidR="00D318B9">
        <w:rPr>
          <w:rFonts w:eastAsia="Times New Roman" w:cstheme="minorHAnsi"/>
          <w:lang w:eastAsia="fr-FR"/>
        </w:rPr>
        <w:t xml:space="preserve">Gilles Drogue, Didier Francfort, </w:t>
      </w:r>
      <w:r>
        <w:rPr>
          <w:rFonts w:eastAsia="Times New Roman" w:cstheme="minorHAnsi"/>
          <w:lang w:eastAsia="fr-FR"/>
        </w:rPr>
        <w:t xml:space="preserve">Isabelle Gaudy-Campbell, </w:t>
      </w:r>
      <w:r w:rsidR="00D318B9">
        <w:rPr>
          <w:rFonts w:eastAsia="Times New Roman" w:cstheme="minorHAnsi"/>
          <w:lang w:eastAsia="fr-FR"/>
        </w:rPr>
        <w:t xml:space="preserve">Sylvie Hanicot-Bourdier, </w:t>
      </w:r>
      <w:r>
        <w:rPr>
          <w:rFonts w:eastAsia="Times New Roman" w:cstheme="minorHAnsi"/>
          <w:lang w:eastAsia="fr-FR"/>
        </w:rPr>
        <w:t>Catherine Lanneau, Françoise Lartillot, Dominique Longrée</w:t>
      </w:r>
      <w:r w:rsidR="00D318B9">
        <w:rPr>
          <w:rFonts w:eastAsia="Times New Roman" w:cstheme="minorHAnsi"/>
          <w:lang w:eastAsia="fr-FR"/>
        </w:rPr>
        <w:t>,</w:t>
      </w:r>
      <w:r w:rsidR="00D318B9" w:rsidRPr="00D318B9">
        <w:rPr>
          <w:rFonts w:eastAsia="Times New Roman" w:cstheme="minorHAnsi"/>
          <w:lang w:eastAsia="fr-FR"/>
        </w:rPr>
        <w:t xml:space="preserve"> </w:t>
      </w:r>
      <w:r w:rsidR="00D318B9">
        <w:rPr>
          <w:rFonts w:eastAsia="Times New Roman" w:cstheme="minorHAnsi"/>
          <w:lang w:eastAsia="fr-FR"/>
        </w:rPr>
        <w:t>Fabrice Montebello, Kine Ngom</w:t>
      </w:r>
      <w:r w:rsidR="007F76E2">
        <w:rPr>
          <w:rFonts w:eastAsia="Times New Roman" w:cstheme="minorHAnsi"/>
          <w:lang w:eastAsia="fr-FR"/>
        </w:rPr>
        <w:t>, Isabelle Vitry</w:t>
      </w:r>
      <w:r w:rsidR="00D318B9">
        <w:rPr>
          <w:rFonts w:eastAsia="Times New Roman" w:cstheme="minorHAnsi"/>
          <w:lang w:eastAsia="fr-FR"/>
        </w:rPr>
        <w:t>.</w:t>
      </w:r>
    </w:p>
    <w:p w:rsidR="00A17308" w:rsidRDefault="00A17308" w:rsidP="00A17308">
      <w:pPr>
        <w:spacing w:after="0" w:line="240" w:lineRule="auto"/>
        <w:jc w:val="both"/>
        <w:rPr>
          <w:rFonts w:eastAsia="Times New Roman" w:cstheme="minorHAnsi"/>
          <w:lang w:eastAsia="fr-FR"/>
        </w:rPr>
      </w:pPr>
    </w:p>
    <w:p w:rsidR="00A17308" w:rsidRPr="00A17308" w:rsidRDefault="00A17308" w:rsidP="00A17308">
      <w:pPr>
        <w:spacing w:after="0" w:line="240" w:lineRule="auto"/>
        <w:jc w:val="both"/>
        <w:rPr>
          <w:rFonts w:eastAsia="Times New Roman" w:cstheme="minorHAnsi"/>
          <w:b/>
          <w:i/>
          <w:color w:val="336699"/>
          <w:lang w:eastAsia="fr-FR"/>
        </w:rPr>
      </w:pPr>
      <w:r w:rsidRPr="00A17308">
        <w:rPr>
          <w:rFonts w:eastAsia="Times New Roman" w:cstheme="minorHAnsi"/>
          <w:b/>
          <w:i/>
          <w:color w:val="000000"/>
          <w:lang w:eastAsia="fr-FR"/>
        </w:rPr>
        <w:t>Validation du CR du 4 juillet</w:t>
      </w:r>
      <w:r w:rsidRPr="00A17308">
        <w:rPr>
          <w:rFonts w:eastAsia="Times New Roman" w:cstheme="minorHAnsi"/>
          <w:b/>
          <w:i/>
          <w:color w:val="336699"/>
          <w:lang w:eastAsia="fr-FR"/>
        </w:rPr>
        <w:t> 2022</w:t>
      </w:r>
    </w:p>
    <w:p w:rsidR="00A17308" w:rsidRDefault="00A17308" w:rsidP="00A17308">
      <w:pPr>
        <w:spacing w:after="0" w:line="240" w:lineRule="auto"/>
        <w:jc w:val="both"/>
        <w:rPr>
          <w:rFonts w:eastAsia="Times New Roman" w:cstheme="minorHAnsi"/>
          <w:lang w:eastAsia="fr-FR"/>
        </w:rPr>
      </w:pPr>
      <w:r>
        <w:rPr>
          <w:rFonts w:eastAsia="Times New Roman" w:cstheme="minorHAnsi"/>
          <w:lang w:eastAsia="fr-FR"/>
        </w:rPr>
        <w:t>Le compte-rendu du 4 juillet 2022 est approuvé par la totalité des membres présents. Il sera déposé sur le site internet de l’ED.</w:t>
      </w:r>
    </w:p>
    <w:p w:rsidR="00A17308" w:rsidRDefault="00A17308" w:rsidP="00A17308">
      <w:pPr>
        <w:spacing w:after="0" w:line="240" w:lineRule="auto"/>
        <w:jc w:val="both"/>
        <w:rPr>
          <w:rFonts w:eastAsia="Times New Roman" w:cstheme="minorHAnsi"/>
          <w:b/>
          <w:i/>
          <w:lang w:eastAsia="fr-FR"/>
        </w:rPr>
      </w:pPr>
    </w:p>
    <w:p w:rsidR="00EE5E42" w:rsidRDefault="00EE5E42" w:rsidP="00A17308">
      <w:pPr>
        <w:spacing w:after="0" w:line="240" w:lineRule="auto"/>
        <w:jc w:val="both"/>
        <w:rPr>
          <w:rFonts w:eastAsia="Times New Roman" w:cstheme="minorHAnsi"/>
          <w:b/>
          <w:i/>
          <w:lang w:eastAsia="fr-FR"/>
        </w:rPr>
      </w:pPr>
      <w:r>
        <w:rPr>
          <w:rFonts w:eastAsia="Times New Roman" w:cstheme="minorHAnsi"/>
          <w:b/>
          <w:i/>
          <w:lang w:eastAsia="fr-FR"/>
        </w:rPr>
        <w:t>Informations générales</w:t>
      </w:r>
    </w:p>
    <w:p w:rsidR="002F58CD" w:rsidRDefault="002F58CD" w:rsidP="009B3E97">
      <w:pPr>
        <w:pStyle w:val="Paragraphedeliste"/>
        <w:numPr>
          <w:ilvl w:val="0"/>
          <w:numId w:val="3"/>
        </w:numPr>
        <w:shd w:val="clear" w:color="auto" w:fill="FDFCFA"/>
        <w:spacing w:after="0" w:line="240" w:lineRule="auto"/>
        <w:jc w:val="both"/>
        <w:rPr>
          <w:rFonts w:eastAsia="Times New Roman" w:cstheme="minorHAnsi"/>
          <w:color w:val="000000"/>
          <w:lang w:eastAsia="fr-FR"/>
        </w:rPr>
      </w:pPr>
      <w:r>
        <w:rPr>
          <w:rFonts w:eastAsia="Times New Roman" w:cstheme="minorHAnsi"/>
          <w:color w:val="000000"/>
          <w:lang w:eastAsia="fr-FR"/>
        </w:rPr>
        <w:t xml:space="preserve">Dans le RI figure désormais la référence au quorum. Quand, lors de conseils, le quorum en cas de vote sera requis, nous le préciserons dans les courriers de telle sorte que </w:t>
      </w:r>
      <w:r w:rsidR="00D318B9">
        <w:rPr>
          <w:rFonts w:eastAsia="Times New Roman" w:cstheme="minorHAnsi"/>
          <w:color w:val="000000"/>
          <w:lang w:eastAsia="fr-FR"/>
        </w:rPr>
        <w:t>les membres du conseil soient</w:t>
      </w:r>
      <w:r>
        <w:rPr>
          <w:rFonts w:eastAsia="Times New Roman" w:cstheme="minorHAnsi"/>
          <w:color w:val="000000"/>
          <w:lang w:eastAsia="fr-FR"/>
        </w:rPr>
        <w:t xml:space="preserve"> représentés par </w:t>
      </w:r>
      <w:r w:rsidR="00D318B9">
        <w:rPr>
          <w:rFonts w:eastAsia="Times New Roman" w:cstheme="minorHAnsi"/>
          <w:color w:val="000000"/>
          <w:lang w:eastAsia="fr-FR"/>
        </w:rPr>
        <w:t>une personne de</w:t>
      </w:r>
      <w:r>
        <w:rPr>
          <w:rFonts w:eastAsia="Times New Roman" w:cstheme="minorHAnsi"/>
          <w:color w:val="000000"/>
          <w:lang w:eastAsia="fr-FR"/>
        </w:rPr>
        <w:t xml:space="preserve"> </w:t>
      </w:r>
      <w:r w:rsidR="00D318B9">
        <w:rPr>
          <w:rFonts w:eastAsia="Times New Roman" w:cstheme="minorHAnsi"/>
          <w:color w:val="000000"/>
          <w:lang w:eastAsia="fr-FR"/>
        </w:rPr>
        <w:t>l’</w:t>
      </w:r>
      <w:r>
        <w:rPr>
          <w:rFonts w:eastAsia="Times New Roman" w:cstheme="minorHAnsi"/>
          <w:color w:val="000000"/>
          <w:lang w:eastAsia="fr-FR"/>
        </w:rPr>
        <w:t>unité de recherche.</w:t>
      </w:r>
    </w:p>
    <w:p w:rsidR="00EE5E42" w:rsidRPr="009B3E97" w:rsidRDefault="00EE5E42" w:rsidP="009B3E97">
      <w:pPr>
        <w:pStyle w:val="Paragraphedeliste"/>
        <w:numPr>
          <w:ilvl w:val="0"/>
          <w:numId w:val="3"/>
        </w:numPr>
        <w:shd w:val="clear" w:color="auto" w:fill="FDFCFA"/>
        <w:spacing w:after="0" w:line="240" w:lineRule="auto"/>
        <w:jc w:val="both"/>
        <w:rPr>
          <w:rFonts w:eastAsia="Times New Roman" w:cstheme="minorHAnsi"/>
          <w:color w:val="000000"/>
          <w:lang w:eastAsia="fr-FR"/>
        </w:rPr>
      </w:pPr>
      <w:r w:rsidRPr="009B3E97">
        <w:rPr>
          <w:rFonts w:eastAsia="Times New Roman" w:cstheme="minorHAnsi"/>
          <w:color w:val="000000"/>
          <w:lang w:eastAsia="fr-FR"/>
        </w:rPr>
        <w:lastRenderedPageBreak/>
        <w:t xml:space="preserve">Contrats doctoraux : 8 pour CLCS ; 7 pour Tell. Pour l’instant, nous n’avons pas d’informations sur la répartition par ED. Si des contrats supplémentaires sont donnés par le ministère, </w:t>
      </w:r>
      <w:r w:rsidR="00D318B9">
        <w:rPr>
          <w:rFonts w:eastAsia="Times New Roman" w:cstheme="minorHAnsi"/>
          <w:color w:val="000000"/>
          <w:lang w:eastAsia="fr-FR"/>
        </w:rPr>
        <w:t xml:space="preserve">plusieurs </w:t>
      </w:r>
      <w:r w:rsidRPr="009B3E97">
        <w:rPr>
          <w:rFonts w:eastAsia="Times New Roman" w:cstheme="minorHAnsi"/>
          <w:color w:val="000000"/>
          <w:lang w:eastAsia="fr-FR"/>
        </w:rPr>
        <w:t xml:space="preserve">seront fléchés </w:t>
      </w:r>
      <w:r w:rsidR="00D318B9">
        <w:rPr>
          <w:rFonts w:eastAsia="Times New Roman" w:cstheme="minorHAnsi"/>
          <w:color w:val="000000"/>
          <w:lang w:eastAsia="fr-FR"/>
        </w:rPr>
        <w:t xml:space="preserve">plus particulièrement </w:t>
      </w:r>
      <w:r w:rsidRPr="009B3E97">
        <w:rPr>
          <w:rFonts w:eastAsia="Times New Roman" w:cstheme="minorHAnsi"/>
          <w:color w:val="000000"/>
          <w:lang w:eastAsia="fr-FR"/>
        </w:rPr>
        <w:t>sur les contrats handicap et sur les questions internationales.</w:t>
      </w:r>
    </w:p>
    <w:p w:rsidR="009B3E97" w:rsidRPr="009B3E97" w:rsidRDefault="009B3E97" w:rsidP="009B3E97">
      <w:pPr>
        <w:pStyle w:val="Paragraphedeliste"/>
        <w:numPr>
          <w:ilvl w:val="0"/>
          <w:numId w:val="3"/>
        </w:numPr>
        <w:shd w:val="clear" w:color="auto" w:fill="FDFCFA"/>
        <w:spacing w:after="0" w:line="240" w:lineRule="auto"/>
        <w:jc w:val="both"/>
        <w:rPr>
          <w:rFonts w:eastAsia="Times New Roman" w:cstheme="minorHAnsi"/>
          <w:color w:val="000000"/>
          <w:lang w:eastAsia="fr-FR"/>
        </w:rPr>
      </w:pPr>
      <w:r w:rsidRPr="009B3E97">
        <w:rPr>
          <w:rFonts w:eastAsia="Times New Roman" w:cstheme="minorHAnsi"/>
          <w:color w:val="000000"/>
          <w:lang w:eastAsia="fr-FR"/>
        </w:rPr>
        <w:t xml:space="preserve">Pour les 10 ans de l’UL, </w:t>
      </w:r>
      <w:r w:rsidR="00D318B9">
        <w:rPr>
          <w:rFonts w:eastAsia="Times New Roman" w:cstheme="minorHAnsi"/>
          <w:color w:val="000000"/>
          <w:lang w:eastAsia="fr-FR"/>
        </w:rPr>
        <w:t>les ED doivent</w:t>
      </w:r>
      <w:r w:rsidRPr="009B3E97">
        <w:rPr>
          <w:rFonts w:eastAsia="Times New Roman" w:cstheme="minorHAnsi"/>
          <w:color w:val="000000"/>
          <w:lang w:eastAsia="fr-FR"/>
        </w:rPr>
        <w:t xml:space="preserve"> faire remonter les noms de docteures et docteurs dont le parcours paraît relever de l’excellence. Lors de la remise du Prix de thèse, ils seront honorés.</w:t>
      </w:r>
    </w:p>
    <w:p w:rsidR="00EE5E42" w:rsidRPr="00EE5E42" w:rsidRDefault="00EE5E42" w:rsidP="00EE5E42">
      <w:pPr>
        <w:shd w:val="clear" w:color="auto" w:fill="FDFCFA"/>
        <w:spacing w:after="0" w:line="240" w:lineRule="auto"/>
        <w:jc w:val="both"/>
        <w:rPr>
          <w:rFonts w:eastAsia="Times New Roman" w:cstheme="minorHAnsi"/>
          <w:color w:val="000000"/>
          <w:lang w:eastAsia="fr-FR"/>
        </w:rPr>
      </w:pPr>
    </w:p>
    <w:p w:rsidR="00A17308" w:rsidRDefault="00EE5E42" w:rsidP="00A17308">
      <w:pPr>
        <w:spacing w:after="0" w:line="240" w:lineRule="auto"/>
        <w:jc w:val="both"/>
        <w:rPr>
          <w:rFonts w:eastAsia="Times New Roman" w:cstheme="minorHAnsi"/>
          <w:b/>
          <w:i/>
          <w:lang w:eastAsia="fr-FR"/>
        </w:rPr>
      </w:pPr>
      <w:r>
        <w:rPr>
          <w:rFonts w:eastAsia="Times New Roman" w:cstheme="minorHAnsi"/>
          <w:b/>
          <w:i/>
          <w:lang w:eastAsia="fr-FR"/>
        </w:rPr>
        <w:t>Nouvel arrêté</w:t>
      </w:r>
    </w:p>
    <w:p w:rsidR="004102F1" w:rsidRDefault="00A17308" w:rsidP="009B3E97">
      <w:pPr>
        <w:pStyle w:val="Paragraphedeliste"/>
        <w:numPr>
          <w:ilvl w:val="0"/>
          <w:numId w:val="4"/>
        </w:numPr>
        <w:shd w:val="clear" w:color="auto" w:fill="FDFCFA"/>
        <w:spacing w:after="0" w:line="240" w:lineRule="auto"/>
        <w:jc w:val="both"/>
      </w:pPr>
      <w:r w:rsidRPr="009B3E97">
        <w:rPr>
          <w:rFonts w:eastAsia="Times New Roman" w:cstheme="minorHAnsi"/>
          <w:color w:val="000000"/>
          <w:lang w:eastAsia="fr-FR"/>
        </w:rPr>
        <w:t>Dans cet a</w:t>
      </w:r>
      <w:r w:rsidR="00251300" w:rsidRPr="009B3E97">
        <w:rPr>
          <w:rFonts w:eastAsia="Times New Roman" w:cstheme="minorHAnsi"/>
          <w:color w:val="000000"/>
          <w:lang w:eastAsia="fr-FR"/>
        </w:rPr>
        <w:t>rrêté,</w:t>
      </w:r>
      <w:r w:rsidR="00251300" w:rsidRPr="009B3E97">
        <w:rPr>
          <w:rFonts w:ascii="Arial" w:eastAsia="Times New Roman" w:hAnsi="Arial" w:cs="Arial"/>
          <w:color w:val="000000"/>
          <w:sz w:val="24"/>
          <w:szCs w:val="24"/>
          <w:lang w:eastAsia="fr-FR"/>
        </w:rPr>
        <w:t xml:space="preserve"> </w:t>
      </w:r>
      <w:r w:rsidR="00251300" w:rsidRPr="009B3E97">
        <w:rPr>
          <w:rFonts w:eastAsia="Times New Roman" w:cstheme="minorHAnsi"/>
          <w:color w:val="000000"/>
          <w:lang w:eastAsia="fr-FR"/>
        </w:rPr>
        <w:t xml:space="preserve">les </w:t>
      </w:r>
      <w:r w:rsidR="00251300" w:rsidRPr="009B3E97">
        <w:rPr>
          <w:rFonts w:cstheme="minorHAnsi"/>
        </w:rPr>
        <w:t>n</w:t>
      </w:r>
      <w:r w:rsidRPr="009B3E97">
        <w:rPr>
          <w:rFonts w:cstheme="minorHAnsi"/>
        </w:rPr>
        <w:t>o</w:t>
      </w:r>
      <w:r>
        <w:t xml:space="preserve">uvelles dispositions soulignent le rôle de l’établissement </w:t>
      </w:r>
      <w:r w:rsidR="00251300">
        <w:t>et</w:t>
      </w:r>
      <w:r>
        <w:t xml:space="preserve"> prennent en compte le contrat doc de droit privé en donnant une place en recherche à l’établissement privé</w:t>
      </w:r>
      <w:r w:rsidR="004102F1" w:rsidRPr="009B3E97">
        <w:rPr>
          <w:rFonts w:cstheme="minorHAnsi"/>
        </w:rPr>
        <w:t xml:space="preserve"> (fondations, entreprises, notamment dans le cadre des Cifre).</w:t>
      </w:r>
    </w:p>
    <w:p w:rsidR="00251300" w:rsidRDefault="00251300" w:rsidP="009B3E97">
      <w:pPr>
        <w:pStyle w:val="Paragraphedeliste"/>
        <w:numPr>
          <w:ilvl w:val="0"/>
          <w:numId w:val="4"/>
        </w:numPr>
        <w:shd w:val="clear" w:color="auto" w:fill="FDFCFA"/>
        <w:spacing w:after="0" w:line="240" w:lineRule="auto"/>
        <w:jc w:val="both"/>
      </w:pPr>
      <w:r>
        <w:t>Des modifications tiennent compte de plusieurs évolutions et « rafraichissent</w:t>
      </w:r>
      <w:r w:rsidR="00D318B9">
        <w:t> »</w:t>
      </w:r>
      <w:r>
        <w:t xml:space="preserve"> le texte en conséquence :  la notion d’équipe de recherche est remplacée par celle d’unités de recherche ; il est précisé que le rattachement par convention d’une unité de recherche à une autre ED est possible ; les établissements peuvent choisir les noms de leurs ED (sans être interdit auparavant, ce n’était pas spécifié) ; est évoqué le dispositif de </w:t>
      </w:r>
      <w:r w:rsidRPr="00D318B9">
        <w:rPr>
          <w:i/>
        </w:rPr>
        <w:t>graduate school</w:t>
      </w:r>
      <w:r>
        <w:t xml:space="preserve"> qui intègre master/doctorat/unités de recherche.</w:t>
      </w:r>
    </w:p>
    <w:p w:rsidR="00251300" w:rsidRPr="009B3E97" w:rsidRDefault="00251300" w:rsidP="009B3E97">
      <w:pPr>
        <w:pStyle w:val="Paragraphedeliste"/>
        <w:numPr>
          <w:ilvl w:val="0"/>
          <w:numId w:val="4"/>
        </w:numPr>
        <w:shd w:val="clear" w:color="auto" w:fill="FDFCFA"/>
        <w:spacing w:after="0" w:line="240" w:lineRule="auto"/>
        <w:jc w:val="both"/>
        <w:rPr>
          <w:rFonts w:cstheme="minorHAnsi"/>
        </w:rPr>
      </w:pPr>
      <w:r>
        <w:t xml:space="preserve">Sont rappelées les prérogatives de l’établissement avec une mise en exergue de l’organisation des formations. Sont spécifiées la science ouverte et les relations avec la société, </w:t>
      </w:r>
      <w:r w:rsidR="000214DE">
        <w:t xml:space="preserve">et </w:t>
      </w:r>
      <w:r>
        <w:t>dans le cadre du CSI</w:t>
      </w:r>
      <w:r w:rsidR="000214DE">
        <w:t>, l’importance qu’il y a à évaluer</w:t>
      </w:r>
      <w:r>
        <w:t xml:space="preserve"> les </w:t>
      </w:r>
      <w:r w:rsidR="000214DE">
        <w:t>risques psycho-sociaux</w:t>
      </w:r>
      <w:r>
        <w:t xml:space="preserve">, </w:t>
      </w:r>
      <w:r w:rsidR="000214DE">
        <w:t>la discrimination, les violences, le harcèlement moral et/ou sexuel</w:t>
      </w:r>
      <w:r w:rsidR="00102323">
        <w:t>, violence s</w:t>
      </w:r>
      <w:r w:rsidR="00FF7239">
        <w:t>exuelle ou sexiste</w:t>
      </w:r>
      <w:r w:rsidR="000214DE">
        <w:t>… Sont également signifiées</w:t>
      </w:r>
      <w:r>
        <w:t xml:space="preserve"> </w:t>
      </w:r>
      <w:r w:rsidRPr="009B3E97">
        <w:rPr>
          <w:rFonts w:cstheme="minorHAnsi"/>
        </w:rPr>
        <w:t>les enquêtes sur l’insertion professionnelle et la diffusion de leurs résultats</w:t>
      </w:r>
      <w:r w:rsidR="000214DE" w:rsidRPr="009B3E97">
        <w:rPr>
          <w:rFonts w:cstheme="minorHAnsi"/>
        </w:rPr>
        <w:t>.</w:t>
      </w:r>
      <w:r w:rsidR="00AB6E4E" w:rsidRPr="009B3E97">
        <w:rPr>
          <w:rFonts w:cstheme="minorHAnsi"/>
        </w:rPr>
        <w:t xml:space="preserve"> Beaucoup de points figuraient déjà dans la charte du doctorant.</w:t>
      </w:r>
    </w:p>
    <w:p w:rsidR="000214DE" w:rsidRPr="009B3E97" w:rsidRDefault="000214DE" w:rsidP="009B3E97">
      <w:pPr>
        <w:pStyle w:val="Paragraphedeliste"/>
        <w:numPr>
          <w:ilvl w:val="0"/>
          <w:numId w:val="4"/>
        </w:numPr>
        <w:shd w:val="clear" w:color="auto" w:fill="FDFCFA"/>
        <w:spacing w:after="0" w:line="240" w:lineRule="auto"/>
        <w:jc w:val="both"/>
        <w:rPr>
          <w:rFonts w:eastAsia="Times New Roman" w:cstheme="minorHAnsi"/>
          <w:color w:val="000000"/>
          <w:lang w:eastAsia="fr-FR"/>
        </w:rPr>
      </w:pPr>
      <w:r w:rsidRPr="009B3E97">
        <w:rPr>
          <w:rFonts w:eastAsia="Times New Roman" w:cstheme="minorHAnsi"/>
          <w:color w:val="000000"/>
          <w:lang w:eastAsia="fr-FR"/>
        </w:rPr>
        <w:lastRenderedPageBreak/>
        <w:t>Les CSI sont obligatoires dès la première année ; désormais, ils doivent se dérouler en trois temps : exposé du doctorant devant le CSI et la direction de thèse, entretien entre doctorant/doctorante et CSI, retour auprès du directeur ou de la directrice. Une vigilance accrue est attendue de la part des directions d’ED avec signalement en cas de problème repéré</w:t>
      </w:r>
      <w:r w:rsidR="00DF18F3" w:rsidRPr="009B3E97">
        <w:rPr>
          <w:rFonts w:eastAsia="Times New Roman" w:cstheme="minorHAnsi"/>
          <w:color w:val="000000"/>
          <w:lang w:eastAsia="fr-FR"/>
        </w:rPr>
        <w:t>. L’extériorité d’un membre du CSI est obligatoire</w:t>
      </w:r>
      <w:r w:rsidR="001E2444" w:rsidRPr="009B3E97">
        <w:rPr>
          <w:rFonts w:eastAsia="Times New Roman" w:cstheme="minorHAnsi"/>
          <w:color w:val="000000"/>
          <w:lang w:eastAsia="fr-FR"/>
        </w:rPr>
        <w:t xml:space="preserve"> mais est recom</w:t>
      </w:r>
      <w:r w:rsidR="0064054F" w:rsidRPr="009B3E97">
        <w:rPr>
          <w:rFonts w:eastAsia="Times New Roman" w:cstheme="minorHAnsi"/>
          <w:color w:val="000000"/>
          <w:lang w:eastAsia="fr-FR"/>
        </w:rPr>
        <w:t xml:space="preserve">mandé aussi un membre extérieur UL, un membre non spécialiste est obligatoire. </w:t>
      </w:r>
      <w:r w:rsidR="001B3D61">
        <w:rPr>
          <w:rFonts w:eastAsia="Times New Roman" w:cstheme="minorHAnsi"/>
          <w:color w:val="000000"/>
          <w:lang w:eastAsia="fr-FR"/>
        </w:rPr>
        <w:t xml:space="preserve">Le </w:t>
      </w:r>
      <w:r w:rsidR="0064054F" w:rsidRPr="009B3E97">
        <w:rPr>
          <w:rFonts w:eastAsia="Times New Roman" w:cstheme="minorHAnsi"/>
          <w:color w:val="000000"/>
          <w:lang w:eastAsia="fr-FR"/>
        </w:rPr>
        <w:t>CSI doit être s</w:t>
      </w:r>
      <w:r w:rsidR="004F6C46" w:rsidRPr="009B3E97">
        <w:rPr>
          <w:rFonts w:eastAsia="Times New Roman" w:cstheme="minorHAnsi"/>
          <w:color w:val="000000"/>
          <w:lang w:eastAsia="fr-FR"/>
        </w:rPr>
        <w:t>ta</w:t>
      </w:r>
      <w:r w:rsidR="0064054F" w:rsidRPr="009B3E97">
        <w:rPr>
          <w:rFonts w:eastAsia="Times New Roman" w:cstheme="minorHAnsi"/>
          <w:color w:val="000000"/>
          <w:lang w:eastAsia="fr-FR"/>
        </w:rPr>
        <w:t>ble tout au long du doctorat.</w:t>
      </w:r>
    </w:p>
    <w:p w:rsidR="004F6C46" w:rsidRPr="009B3E97" w:rsidRDefault="004F6C46" w:rsidP="009B3E97">
      <w:pPr>
        <w:pStyle w:val="Paragraphedeliste"/>
        <w:numPr>
          <w:ilvl w:val="0"/>
          <w:numId w:val="4"/>
        </w:numPr>
        <w:shd w:val="clear" w:color="auto" w:fill="FDFCFA"/>
        <w:spacing w:after="0" w:line="240" w:lineRule="auto"/>
        <w:jc w:val="both"/>
        <w:rPr>
          <w:rFonts w:eastAsia="Times New Roman" w:cstheme="minorHAnsi"/>
          <w:color w:val="000000"/>
          <w:lang w:eastAsia="fr-FR"/>
        </w:rPr>
      </w:pPr>
      <w:r w:rsidRPr="009B3E97">
        <w:rPr>
          <w:rFonts w:eastAsia="Times New Roman" w:cstheme="minorHAnsi"/>
          <w:color w:val="000000"/>
          <w:lang w:eastAsia="fr-FR"/>
        </w:rPr>
        <w:t>Les membres du CSI ne font pas partie de la direction mais peuvent faire partie du jury</w:t>
      </w:r>
      <w:r w:rsidR="004102F1" w:rsidRPr="009B3E97">
        <w:rPr>
          <w:rFonts w:eastAsia="Times New Roman" w:cstheme="minorHAnsi"/>
          <w:color w:val="000000"/>
          <w:lang w:eastAsia="fr-FR"/>
        </w:rPr>
        <w:t xml:space="preserve"> de thèse</w:t>
      </w:r>
      <w:r w:rsidRPr="009B3E97">
        <w:rPr>
          <w:rFonts w:eastAsia="Times New Roman" w:cstheme="minorHAnsi"/>
          <w:color w:val="000000"/>
          <w:lang w:eastAsia="fr-FR"/>
        </w:rPr>
        <w:t xml:space="preserve"> : un membre externe du CSI est </w:t>
      </w:r>
      <w:r w:rsidR="004102F1" w:rsidRPr="009B3E97">
        <w:rPr>
          <w:rFonts w:eastAsia="Times New Roman" w:cstheme="minorHAnsi"/>
          <w:color w:val="000000"/>
          <w:lang w:eastAsia="fr-FR"/>
        </w:rPr>
        <w:t xml:space="preserve">aussi </w:t>
      </w:r>
      <w:r w:rsidRPr="009B3E97">
        <w:rPr>
          <w:rFonts w:eastAsia="Times New Roman" w:cstheme="minorHAnsi"/>
          <w:color w:val="000000"/>
          <w:lang w:eastAsia="fr-FR"/>
        </w:rPr>
        <w:t>considéré comme externe dans le jury de thèse.</w:t>
      </w:r>
    </w:p>
    <w:p w:rsidR="00DF18F3" w:rsidRDefault="00DF18F3" w:rsidP="009B3E97">
      <w:pPr>
        <w:pStyle w:val="Paragraphedeliste"/>
        <w:numPr>
          <w:ilvl w:val="0"/>
          <w:numId w:val="4"/>
        </w:numPr>
        <w:shd w:val="clear" w:color="auto" w:fill="FDFCFA"/>
        <w:spacing w:after="0" w:line="240" w:lineRule="auto"/>
        <w:jc w:val="both"/>
      </w:pPr>
      <w:r>
        <w:t>L</w:t>
      </w:r>
      <w:r w:rsidR="000214DE">
        <w:t xml:space="preserve">es </w:t>
      </w:r>
      <w:r w:rsidR="004102F1">
        <w:t xml:space="preserve">co-directrices et </w:t>
      </w:r>
      <w:r w:rsidR="000214DE">
        <w:t>co-directeurs</w:t>
      </w:r>
      <w:r>
        <w:t xml:space="preserve"> </w:t>
      </w:r>
      <w:r w:rsidR="000214DE">
        <w:t xml:space="preserve">peuvent être rattachés à </w:t>
      </w:r>
      <w:r>
        <w:t>des ED différentes</w:t>
      </w:r>
      <w:r w:rsidR="000214DE">
        <w:t xml:space="preserve"> ; le principe d’un co-directeur « non universitaire » est développé en prenant en compte les conséquences du contrat doc de droit privé</w:t>
      </w:r>
      <w:r w:rsidR="004102F1">
        <w:t>.</w:t>
      </w:r>
    </w:p>
    <w:p w:rsidR="00EE5E42" w:rsidRDefault="00DF18F3" w:rsidP="009B3E97">
      <w:pPr>
        <w:pStyle w:val="Paragraphedeliste"/>
        <w:numPr>
          <w:ilvl w:val="0"/>
          <w:numId w:val="4"/>
        </w:numPr>
        <w:shd w:val="clear" w:color="auto" w:fill="FDFCFA"/>
        <w:spacing w:after="0" w:line="240" w:lineRule="auto"/>
        <w:jc w:val="both"/>
      </w:pPr>
      <w:r w:rsidRPr="009B3E97">
        <w:rPr>
          <w:rFonts w:cstheme="minorHAnsi"/>
        </w:rPr>
        <w:t>À</w:t>
      </w:r>
      <w:r>
        <w:t xml:space="preserve"> l'issue de la soutenance et en cas d'admission, le docteur prête serment, individuellement</w:t>
      </w:r>
      <w:r w:rsidR="00EE5E42">
        <w:t>,</w:t>
      </w:r>
      <w:r>
        <w:t xml:space="preserve"> en s'engageant à respecter les principes et exigences de l'intégrité scientifique dans la suite de sa carrière professionnelle, quel qu'en soit le secteur ou le domaine d'activité. Le serment des docteurs relatif à l'intégrité scientifique est le suivant : « En présence de mes pairs. Parvenu(e) à l'issue de mon doctorat en [xxx], 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 »</w:t>
      </w:r>
      <w:r w:rsidR="004A6C40">
        <w:t xml:space="preserve"> Le PV de soutenance doit faire figurer si le docteur a prêté serment. A noter que le texte n’est pas modifiable.</w:t>
      </w:r>
    </w:p>
    <w:p w:rsidR="00DF18F3" w:rsidRPr="009B3E97" w:rsidRDefault="00DF18F3" w:rsidP="009B3E97">
      <w:pPr>
        <w:pStyle w:val="Paragraphedeliste"/>
        <w:numPr>
          <w:ilvl w:val="0"/>
          <w:numId w:val="4"/>
        </w:numPr>
        <w:shd w:val="clear" w:color="auto" w:fill="FDFCFA"/>
        <w:spacing w:after="0" w:line="240" w:lineRule="auto"/>
        <w:jc w:val="both"/>
        <w:rPr>
          <w:rFonts w:eastAsia="Times New Roman" w:cstheme="minorHAnsi"/>
          <w:b/>
          <w:i/>
          <w:color w:val="000000"/>
          <w:lang w:eastAsia="fr-FR"/>
        </w:rPr>
      </w:pPr>
      <w:r>
        <w:lastRenderedPageBreak/>
        <w:t xml:space="preserve">Les dispositions du présent arrêté </w:t>
      </w:r>
      <w:r w:rsidR="00EE5E42">
        <w:t>sont entrées</w:t>
      </w:r>
      <w:r>
        <w:t xml:space="preserve"> en vigueur le 1</w:t>
      </w:r>
      <w:r w:rsidRPr="009B3E97">
        <w:rPr>
          <w:vertAlign w:val="superscript"/>
        </w:rPr>
        <w:t>er</w:t>
      </w:r>
      <w:r>
        <w:t xml:space="preserve"> septembre 2022, à l’exception des dispositions des articles 12 (charte du doctorat et CIF), 13 (CSI) et 19 (soutenance avec serment), qui entrent en vigueur après avis et délibération des instances compétentes des établissements publics d’enseignement supérieur et au plus tard le 31 décembre 2022.</w:t>
      </w:r>
      <w:r w:rsidRPr="009B3E97">
        <w:rPr>
          <w:rFonts w:eastAsia="Times New Roman" w:cstheme="minorHAnsi"/>
          <w:b/>
          <w:i/>
          <w:color w:val="000000"/>
          <w:lang w:eastAsia="fr-FR"/>
        </w:rPr>
        <w:t xml:space="preserve"> </w:t>
      </w:r>
    </w:p>
    <w:p w:rsidR="00DF18F3" w:rsidRDefault="00DF18F3" w:rsidP="00DF18F3">
      <w:pPr>
        <w:shd w:val="clear" w:color="auto" w:fill="FDFCFA"/>
        <w:spacing w:after="0" w:line="240" w:lineRule="auto"/>
        <w:jc w:val="both"/>
        <w:rPr>
          <w:rFonts w:eastAsia="Times New Roman" w:cstheme="minorHAnsi"/>
          <w:b/>
          <w:i/>
          <w:color w:val="000000"/>
          <w:lang w:eastAsia="fr-FR"/>
        </w:rPr>
      </w:pPr>
    </w:p>
    <w:p w:rsidR="00A17308" w:rsidRPr="00A17308" w:rsidRDefault="00A17308" w:rsidP="00DF18F3">
      <w:pPr>
        <w:shd w:val="clear" w:color="auto" w:fill="FDFCFA"/>
        <w:spacing w:after="0" w:line="240" w:lineRule="auto"/>
        <w:jc w:val="both"/>
      </w:pPr>
      <w:r w:rsidRPr="00DF18F3">
        <w:rPr>
          <w:rFonts w:eastAsia="Times New Roman" w:cstheme="minorHAnsi"/>
          <w:b/>
          <w:i/>
          <w:color w:val="000000"/>
          <w:lang w:eastAsia="fr-FR"/>
        </w:rPr>
        <w:t>Visite HCERES</w:t>
      </w:r>
    </w:p>
    <w:p w:rsidR="00A17308" w:rsidRDefault="00EE5E42" w:rsidP="00EE5E42">
      <w:pPr>
        <w:shd w:val="clear" w:color="auto" w:fill="FDFCFA"/>
        <w:spacing w:after="0" w:line="240" w:lineRule="auto"/>
        <w:jc w:val="both"/>
        <w:rPr>
          <w:rFonts w:eastAsia="Times New Roman" w:cstheme="minorHAnsi"/>
          <w:color w:val="000000"/>
          <w:lang w:eastAsia="fr-FR"/>
        </w:rPr>
      </w:pPr>
      <w:r w:rsidRPr="00EE5E42">
        <w:rPr>
          <w:rFonts w:eastAsia="Times New Roman" w:cstheme="minorHAnsi"/>
          <w:color w:val="000000"/>
          <w:lang w:eastAsia="fr-FR"/>
        </w:rPr>
        <w:t xml:space="preserve">Nous ne </w:t>
      </w:r>
      <w:r>
        <w:rPr>
          <w:rFonts w:eastAsia="Times New Roman" w:cstheme="minorHAnsi"/>
          <w:color w:val="000000"/>
          <w:lang w:eastAsia="fr-FR"/>
        </w:rPr>
        <w:t>dispose</w:t>
      </w:r>
      <w:r w:rsidRPr="00EE5E42">
        <w:rPr>
          <w:rFonts w:eastAsia="Times New Roman" w:cstheme="minorHAnsi"/>
          <w:color w:val="000000"/>
          <w:lang w:eastAsia="fr-FR"/>
        </w:rPr>
        <w:t xml:space="preserve">rons que fin octobre </w:t>
      </w:r>
      <w:r>
        <w:rPr>
          <w:rFonts w:eastAsia="Times New Roman" w:cstheme="minorHAnsi"/>
          <w:color w:val="000000"/>
          <w:lang w:eastAsia="fr-FR"/>
        </w:rPr>
        <w:t xml:space="preserve">des éléments plus précis concernant le déroulé des auditions. Nous avons fait remonter les noms des doctorantes et doctorants qui seront présents ainsi que ceux des collègues. Une incertitude demeure sur ce point. L’heure de passage est inconnue ; nous savons seulement que les auditions des différentes ED se feront en parallèle ainsi que celles des doctorantes et doctorants.  </w:t>
      </w:r>
    </w:p>
    <w:p w:rsidR="00EE5E42" w:rsidRPr="00EE5E42" w:rsidRDefault="00EE5E42" w:rsidP="00A17308">
      <w:pPr>
        <w:shd w:val="clear" w:color="auto" w:fill="FDFCFA"/>
        <w:spacing w:after="0" w:line="240" w:lineRule="auto"/>
        <w:rPr>
          <w:rFonts w:eastAsia="Times New Roman" w:cstheme="minorHAnsi"/>
          <w:color w:val="000000"/>
          <w:lang w:eastAsia="fr-FR"/>
        </w:rPr>
      </w:pPr>
    </w:p>
    <w:p w:rsidR="00A17308" w:rsidRPr="00A17308" w:rsidRDefault="00A17308" w:rsidP="00A17308">
      <w:pPr>
        <w:shd w:val="clear" w:color="auto" w:fill="FDFCFA"/>
        <w:spacing w:after="0" w:line="240" w:lineRule="auto"/>
        <w:rPr>
          <w:rFonts w:eastAsia="Times New Roman" w:cstheme="minorHAnsi"/>
          <w:b/>
          <w:i/>
          <w:color w:val="000000"/>
          <w:lang w:eastAsia="fr-FR"/>
        </w:rPr>
      </w:pPr>
      <w:r w:rsidRPr="00A17308">
        <w:rPr>
          <w:rFonts w:eastAsia="Times New Roman" w:cstheme="minorHAnsi"/>
          <w:b/>
          <w:i/>
          <w:color w:val="000000"/>
          <w:lang w:eastAsia="fr-FR"/>
        </w:rPr>
        <w:t>Mise en place de correspondant.es ED dans les UR</w:t>
      </w:r>
    </w:p>
    <w:p w:rsidR="00A17308" w:rsidRDefault="00EE5E42" w:rsidP="00EE5E42">
      <w:pPr>
        <w:shd w:val="clear" w:color="auto" w:fill="FDFCFA"/>
        <w:spacing w:after="0" w:line="240" w:lineRule="auto"/>
        <w:jc w:val="both"/>
        <w:rPr>
          <w:rFonts w:eastAsia="Times New Roman" w:cstheme="minorHAnsi"/>
          <w:color w:val="000000"/>
          <w:lang w:eastAsia="fr-FR"/>
        </w:rPr>
      </w:pPr>
      <w:r>
        <w:rPr>
          <w:rFonts w:eastAsia="Times New Roman" w:cstheme="minorHAnsi"/>
          <w:color w:val="000000"/>
          <w:lang w:eastAsia="fr-FR"/>
        </w:rPr>
        <w:t xml:space="preserve">Nous souhaiterions que </w:t>
      </w:r>
      <w:r w:rsidR="00CD47A4">
        <w:rPr>
          <w:rFonts w:eastAsia="Times New Roman" w:cstheme="minorHAnsi"/>
          <w:color w:val="000000"/>
          <w:lang w:eastAsia="fr-FR"/>
        </w:rPr>
        <w:t>chaque</w:t>
      </w:r>
      <w:r>
        <w:rPr>
          <w:rFonts w:eastAsia="Times New Roman" w:cstheme="minorHAnsi"/>
          <w:color w:val="000000"/>
          <w:lang w:eastAsia="fr-FR"/>
        </w:rPr>
        <w:t xml:space="preserve"> unité de recherche désigne un correspondant ED qui pourrait se faire le relai des questions doctorales. Ce correspondant pourrait être contacté en cas de difficulté ou pour faire passer un message. </w:t>
      </w:r>
      <w:r w:rsidR="00CD47A4">
        <w:rPr>
          <w:rFonts w:eastAsia="Times New Roman" w:cstheme="minorHAnsi"/>
          <w:color w:val="000000"/>
          <w:lang w:eastAsia="fr-FR"/>
        </w:rPr>
        <w:t>Il peut être un enseignant-chercheur ou une personne faisant partie des services de soutien à la recherche. Cette demande émane de la Maison du doctorat et, au niveau de l’ED, on constate la facilité qu’offre la présence de cette personne ressource, particulièrement lors des échanges avec Aude</w:t>
      </w:r>
      <w:r w:rsidR="009B3E97">
        <w:rPr>
          <w:rFonts w:eastAsia="Times New Roman" w:cstheme="minorHAnsi"/>
          <w:color w:val="000000"/>
          <w:lang w:eastAsia="fr-FR"/>
        </w:rPr>
        <w:t xml:space="preserve"> Meziani et Isabelle Vitry</w:t>
      </w:r>
      <w:r w:rsidR="00CD47A4">
        <w:rPr>
          <w:rFonts w:eastAsia="Times New Roman" w:cstheme="minorHAnsi"/>
          <w:color w:val="000000"/>
          <w:lang w:eastAsia="fr-FR"/>
        </w:rPr>
        <w:t>.</w:t>
      </w:r>
      <w:r w:rsidR="00705D1A">
        <w:rPr>
          <w:rFonts w:eastAsia="Times New Roman" w:cstheme="minorHAnsi"/>
          <w:color w:val="000000"/>
          <w:lang w:eastAsia="fr-FR"/>
        </w:rPr>
        <w:t xml:space="preserve"> Dans plusieurs unités, les représentants des questions doctorales sont membres du conseil ; ils sont donc un relai dans leur unité et peuvent faire circuler les décisions mais aussi les réflexions conduites en conseil</w:t>
      </w:r>
      <w:r w:rsidR="00284D11">
        <w:rPr>
          <w:rFonts w:eastAsia="Times New Roman" w:cstheme="minorHAnsi"/>
          <w:color w:val="000000"/>
          <w:lang w:eastAsia="fr-FR"/>
        </w:rPr>
        <w:t>.</w:t>
      </w:r>
    </w:p>
    <w:p w:rsidR="00284D11" w:rsidRDefault="00284D11" w:rsidP="00EE5E42">
      <w:pPr>
        <w:shd w:val="clear" w:color="auto" w:fill="FDFCFA"/>
        <w:spacing w:after="0" w:line="240" w:lineRule="auto"/>
        <w:jc w:val="both"/>
        <w:rPr>
          <w:rFonts w:eastAsia="Times New Roman" w:cstheme="minorHAnsi"/>
          <w:color w:val="000000"/>
          <w:lang w:eastAsia="fr-FR"/>
        </w:rPr>
      </w:pPr>
    </w:p>
    <w:p w:rsidR="00284D11" w:rsidRPr="00284D11" w:rsidRDefault="00284D11" w:rsidP="00EE5E42">
      <w:pPr>
        <w:shd w:val="clear" w:color="auto" w:fill="FDFCFA"/>
        <w:spacing w:after="0" w:line="240" w:lineRule="auto"/>
        <w:jc w:val="both"/>
        <w:rPr>
          <w:rFonts w:eastAsia="Times New Roman" w:cstheme="minorHAnsi"/>
          <w:b/>
          <w:i/>
          <w:color w:val="000000"/>
          <w:lang w:eastAsia="fr-FR"/>
        </w:rPr>
      </w:pPr>
      <w:r w:rsidRPr="00284D11">
        <w:rPr>
          <w:rFonts w:eastAsia="Times New Roman" w:cstheme="minorHAnsi"/>
          <w:b/>
          <w:i/>
          <w:color w:val="000000"/>
          <w:lang w:eastAsia="fr-FR"/>
        </w:rPr>
        <w:t>Égalité, diversité, inclusion (EDI)</w:t>
      </w:r>
    </w:p>
    <w:p w:rsidR="00284D11" w:rsidRDefault="00284D11" w:rsidP="00EE5E42">
      <w:pPr>
        <w:shd w:val="clear" w:color="auto" w:fill="FDFCFA"/>
        <w:spacing w:after="0" w:line="240" w:lineRule="auto"/>
        <w:jc w:val="both"/>
        <w:rPr>
          <w:rFonts w:eastAsia="Times New Roman" w:cstheme="minorHAnsi"/>
          <w:color w:val="000000"/>
          <w:lang w:eastAsia="fr-FR"/>
        </w:rPr>
      </w:pPr>
      <w:r>
        <w:rPr>
          <w:rFonts w:eastAsia="Times New Roman" w:cstheme="minorHAnsi"/>
          <w:color w:val="000000"/>
          <w:lang w:eastAsia="fr-FR"/>
        </w:rPr>
        <w:lastRenderedPageBreak/>
        <w:t>Demande est faite aux représentants des unités de recherche pour savoir si ceux-ci ont bien reçu toutes les infirmations nécessaires à la sensibilisation concernant les actions relatives à l’EDI mises en place à l’UL. La réponse est positive : les messages sont passés et correctement relayés.</w:t>
      </w:r>
    </w:p>
    <w:p w:rsidR="00CD47A4" w:rsidRPr="00EE5E42" w:rsidRDefault="00CD47A4" w:rsidP="00EE5E42">
      <w:pPr>
        <w:shd w:val="clear" w:color="auto" w:fill="FDFCFA"/>
        <w:spacing w:after="0" w:line="240" w:lineRule="auto"/>
        <w:jc w:val="both"/>
        <w:rPr>
          <w:rFonts w:eastAsia="Times New Roman" w:cstheme="minorHAnsi"/>
          <w:color w:val="000000"/>
          <w:lang w:eastAsia="fr-FR"/>
        </w:rPr>
      </w:pPr>
    </w:p>
    <w:p w:rsidR="00A17308" w:rsidRPr="00A17308" w:rsidRDefault="00A17308" w:rsidP="00A17308">
      <w:pPr>
        <w:shd w:val="clear" w:color="auto" w:fill="FDFCFA"/>
        <w:spacing w:after="0" w:line="240" w:lineRule="auto"/>
        <w:rPr>
          <w:rFonts w:eastAsia="Times New Roman" w:cstheme="minorHAnsi"/>
          <w:b/>
          <w:i/>
          <w:color w:val="000000"/>
          <w:lang w:eastAsia="fr-FR"/>
        </w:rPr>
      </w:pPr>
      <w:r w:rsidRPr="00A17308">
        <w:rPr>
          <w:rFonts w:eastAsia="Times New Roman" w:cstheme="minorHAnsi"/>
          <w:b/>
          <w:i/>
          <w:color w:val="000000"/>
          <w:lang w:eastAsia="fr-FR"/>
        </w:rPr>
        <w:t>Validation de l'offre de formations</w:t>
      </w:r>
    </w:p>
    <w:p w:rsidR="00A17308" w:rsidRPr="00705D1A" w:rsidRDefault="00705D1A" w:rsidP="00705D1A">
      <w:pPr>
        <w:shd w:val="clear" w:color="auto" w:fill="FDFCFA"/>
        <w:spacing w:after="0" w:line="240" w:lineRule="auto"/>
        <w:jc w:val="both"/>
        <w:rPr>
          <w:rFonts w:eastAsia="Times New Roman" w:cstheme="minorHAnsi"/>
          <w:color w:val="000000"/>
          <w:lang w:eastAsia="fr-FR"/>
        </w:rPr>
      </w:pPr>
      <w:r w:rsidRPr="00705D1A">
        <w:rPr>
          <w:rFonts w:eastAsia="Times New Roman" w:cstheme="minorHAnsi"/>
          <w:color w:val="000000"/>
          <w:lang w:eastAsia="fr-FR"/>
        </w:rPr>
        <w:t>L’offre de formation de l’année 2022-2023 est soumise au conseil</w:t>
      </w:r>
      <w:r>
        <w:rPr>
          <w:rFonts w:eastAsia="Times New Roman" w:cstheme="minorHAnsi"/>
          <w:color w:val="000000"/>
          <w:lang w:eastAsia="fr-FR"/>
        </w:rPr>
        <w:t xml:space="preserve"> (voir annexe 1 jointe)</w:t>
      </w:r>
      <w:r w:rsidRPr="00705D1A">
        <w:rPr>
          <w:rFonts w:eastAsia="Times New Roman" w:cstheme="minorHAnsi"/>
          <w:color w:val="000000"/>
          <w:lang w:eastAsia="fr-FR"/>
        </w:rPr>
        <w:t>.</w:t>
      </w:r>
      <w:r>
        <w:rPr>
          <w:rFonts w:eastAsia="Times New Roman" w:cstheme="minorHAnsi"/>
          <w:color w:val="000000"/>
          <w:lang w:eastAsia="fr-FR"/>
        </w:rPr>
        <w:t xml:space="preserve"> Les doctorantes et doctorants présents au conseil suggèrent que l’ED organise des conférences scientifiques sur des thématiques et dans des disciplines variées. Dès l’année prochaine, les créneaux rendus disponibles par le départ d’enseignants-chercheurs seront affectés à la tenue de ces conférences. Un appel sera lancé aux membres du conseil pour qu’ils et elles prennent contact avec des collègues de leurs secteurs. </w:t>
      </w:r>
    </w:p>
    <w:p w:rsidR="00705D1A" w:rsidRDefault="00705D1A" w:rsidP="00A17308">
      <w:pPr>
        <w:shd w:val="clear" w:color="auto" w:fill="FDFCFA"/>
        <w:spacing w:after="0" w:line="240" w:lineRule="auto"/>
        <w:rPr>
          <w:rFonts w:ascii="Arial" w:eastAsia="Times New Roman" w:hAnsi="Arial" w:cs="Arial"/>
          <w:color w:val="000000"/>
          <w:sz w:val="24"/>
          <w:szCs w:val="24"/>
          <w:lang w:eastAsia="fr-FR"/>
        </w:rPr>
      </w:pPr>
    </w:p>
    <w:p w:rsidR="00A17308" w:rsidRPr="00A17308" w:rsidRDefault="00A17308" w:rsidP="00A17308">
      <w:pPr>
        <w:shd w:val="clear" w:color="auto" w:fill="FDFCFA"/>
        <w:spacing w:after="0" w:line="240" w:lineRule="auto"/>
        <w:rPr>
          <w:rFonts w:eastAsia="Times New Roman" w:cstheme="minorHAnsi"/>
          <w:b/>
          <w:i/>
          <w:color w:val="000000"/>
          <w:lang w:eastAsia="fr-FR"/>
        </w:rPr>
      </w:pPr>
      <w:r w:rsidRPr="00A17308">
        <w:rPr>
          <w:rFonts w:eastAsia="Times New Roman" w:cstheme="minorHAnsi"/>
          <w:b/>
          <w:i/>
          <w:color w:val="000000"/>
          <w:lang w:eastAsia="fr-FR"/>
        </w:rPr>
        <w:t>Proposition d'un calendrier annuel des réunions du conseil pour l'année 2022 - 2023</w:t>
      </w:r>
    </w:p>
    <w:p w:rsidR="00A17308" w:rsidRDefault="00705D1A" w:rsidP="00A17308">
      <w:pPr>
        <w:shd w:val="clear" w:color="auto" w:fill="FDFCFA"/>
        <w:spacing w:after="0" w:line="240" w:lineRule="auto"/>
        <w:rPr>
          <w:rFonts w:eastAsia="Times New Roman" w:cstheme="minorHAnsi"/>
          <w:color w:val="000000"/>
          <w:lang w:eastAsia="fr-FR"/>
        </w:rPr>
      </w:pPr>
      <w:r>
        <w:rPr>
          <w:rFonts w:eastAsia="Times New Roman" w:cstheme="minorHAnsi"/>
          <w:color w:val="000000"/>
          <w:lang w:eastAsia="fr-FR"/>
        </w:rPr>
        <w:t>Le calendrier annuel est lui aussi soumis au conseil</w:t>
      </w:r>
      <w:r w:rsidR="0005365E">
        <w:rPr>
          <w:rFonts w:eastAsia="Times New Roman" w:cstheme="minorHAnsi"/>
          <w:color w:val="000000"/>
          <w:lang w:eastAsia="fr-FR"/>
        </w:rPr>
        <w:t xml:space="preserve"> (voir annexe 2 jointe)</w:t>
      </w:r>
      <w:r>
        <w:rPr>
          <w:rFonts w:eastAsia="Times New Roman" w:cstheme="minorHAnsi"/>
          <w:color w:val="000000"/>
          <w:lang w:eastAsia="fr-FR"/>
        </w:rPr>
        <w:t>. Hormis la séance de ce jour et la dernière du mois de juillet 2023, les conseils se dérouleront à distance, sur Teams.</w:t>
      </w:r>
    </w:p>
    <w:p w:rsidR="00705D1A" w:rsidRPr="00705D1A" w:rsidRDefault="00705D1A" w:rsidP="00A17308">
      <w:pPr>
        <w:shd w:val="clear" w:color="auto" w:fill="FDFCFA"/>
        <w:spacing w:after="0" w:line="240" w:lineRule="auto"/>
        <w:rPr>
          <w:rFonts w:eastAsia="Times New Roman" w:cstheme="minorHAnsi"/>
          <w:color w:val="000000"/>
          <w:lang w:eastAsia="fr-FR"/>
        </w:rPr>
      </w:pPr>
    </w:p>
    <w:p w:rsidR="00A17308" w:rsidRPr="00A17308" w:rsidRDefault="00A17308" w:rsidP="00A17308">
      <w:pPr>
        <w:shd w:val="clear" w:color="auto" w:fill="FDFCFA"/>
        <w:spacing w:after="0" w:line="240" w:lineRule="auto"/>
        <w:rPr>
          <w:rFonts w:eastAsia="Times New Roman" w:cstheme="minorHAnsi"/>
          <w:b/>
          <w:i/>
          <w:color w:val="000000"/>
          <w:lang w:eastAsia="fr-FR"/>
        </w:rPr>
      </w:pPr>
      <w:r w:rsidRPr="00A17308">
        <w:rPr>
          <w:rFonts w:eastAsia="Times New Roman" w:cstheme="minorHAnsi"/>
          <w:b/>
          <w:i/>
          <w:color w:val="000000"/>
          <w:lang w:eastAsia="fr-FR"/>
        </w:rPr>
        <w:t xml:space="preserve">Demande de subvention - JE </w:t>
      </w:r>
      <w:r w:rsidR="009B0DD1">
        <w:rPr>
          <w:rFonts w:eastAsia="Times New Roman" w:cstheme="minorHAnsi"/>
          <w:b/>
          <w:i/>
          <w:color w:val="000000"/>
          <w:lang w:eastAsia="fr-FR"/>
        </w:rPr>
        <w:t>ARIEL</w:t>
      </w:r>
    </w:p>
    <w:p w:rsidR="00A17308" w:rsidRDefault="00705D1A" w:rsidP="00A17227">
      <w:pPr>
        <w:shd w:val="clear" w:color="auto" w:fill="FDFCFA"/>
        <w:spacing w:after="0" w:line="240" w:lineRule="auto"/>
        <w:jc w:val="both"/>
        <w:rPr>
          <w:rFonts w:cstheme="minorHAnsi"/>
          <w:bCs/>
          <w:color w:val="000000"/>
          <w:shd w:val="clear" w:color="auto" w:fill="F1EDE5"/>
        </w:rPr>
      </w:pPr>
      <w:r>
        <w:rPr>
          <w:rFonts w:eastAsia="Times New Roman" w:cstheme="minorHAnsi"/>
          <w:color w:val="000000"/>
          <w:lang w:eastAsia="fr-FR"/>
        </w:rPr>
        <w:t xml:space="preserve">IDEA soumet au conseil une demande de financement de journée d’étude </w:t>
      </w:r>
      <w:r w:rsidR="00A17227" w:rsidRPr="00A17227">
        <w:rPr>
          <w:rFonts w:eastAsia="Times New Roman" w:cstheme="minorHAnsi"/>
          <w:color w:val="000000"/>
          <w:lang w:eastAsia="fr-FR"/>
        </w:rPr>
        <w:t>intitulée «</w:t>
      </w:r>
      <w:r w:rsidR="00A17227">
        <w:rPr>
          <w:rFonts w:eastAsia="Times New Roman" w:cstheme="minorHAnsi"/>
          <w:color w:val="000000"/>
          <w:lang w:eastAsia="fr-FR"/>
        </w:rPr>
        <w:t xml:space="preserve"> Genèse, illustration, traduction et prix littéraires : autour de l’œuvre de Jan Carson » et qui se tiendra le 18 novembre 2022 sur le campus CLSH Nancy. La journée n’étant pas conforme aux attentes et préconisations de l’ED en matière de soutien, le conseil explique que la journée d’étude ne pourra pas être financée, à moins que celle-ci fasse l’objet d’un partenariat entre deux unités de recherche au moins, visible autant dans le conseil scientifique que dans le contenu de la journée.</w:t>
      </w:r>
      <w:r w:rsidR="00A17227" w:rsidRPr="00A17227">
        <w:rPr>
          <w:rFonts w:eastAsia="Times New Roman" w:cstheme="minorHAnsi"/>
          <w:color w:val="000000"/>
          <w:lang w:eastAsia="fr-FR"/>
        </w:rPr>
        <w:t> </w:t>
      </w:r>
      <w:r w:rsidR="00A17227">
        <w:rPr>
          <w:rFonts w:cstheme="minorHAnsi"/>
          <w:bCs/>
          <w:color w:val="000000"/>
          <w:shd w:val="clear" w:color="auto" w:fill="F1EDE5"/>
        </w:rPr>
        <w:t xml:space="preserve"> </w:t>
      </w:r>
    </w:p>
    <w:p w:rsidR="00A17227" w:rsidRPr="00A17227" w:rsidRDefault="00A17227" w:rsidP="00A17308">
      <w:pPr>
        <w:shd w:val="clear" w:color="auto" w:fill="FDFCFA"/>
        <w:spacing w:after="0" w:line="240" w:lineRule="auto"/>
        <w:rPr>
          <w:rFonts w:eastAsia="Times New Roman" w:cstheme="minorHAnsi"/>
          <w:color w:val="000000"/>
          <w:lang w:eastAsia="fr-FR"/>
        </w:rPr>
      </w:pPr>
    </w:p>
    <w:p w:rsidR="00A17308" w:rsidRPr="00A17308" w:rsidRDefault="00A17308" w:rsidP="00A17308">
      <w:pPr>
        <w:shd w:val="clear" w:color="auto" w:fill="FDFCFA"/>
        <w:spacing w:after="0" w:line="240" w:lineRule="auto"/>
        <w:rPr>
          <w:rFonts w:eastAsia="Times New Roman" w:cstheme="minorHAnsi"/>
          <w:b/>
          <w:i/>
          <w:color w:val="000000"/>
          <w:lang w:eastAsia="fr-FR"/>
        </w:rPr>
      </w:pPr>
      <w:r w:rsidRPr="00A17227">
        <w:rPr>
          <w:rFonts w:eastAsia="Times New Roman" w:cstheme="minorHAnsi"/>
          <w:b/>
          <w:i/>
          <w:color w:val="000000"/>
          <w:lang w:eastAsia="fr-FR"/>
        </w:rPr>
        <w:t>Questions diverses</w:t>
      </w:r>
    </w:p>
    <w:p w:rsidR="00AD7643" w:rsidRDefault="00A17227" w:rsidP="00284D11">
      <w:pPr>
        <w:jc w:val="both"/>
        <w:rPr>
          <w:rFonts w:eastAsia="Times New Roman" w:cstheme="minorHAnsi"/>
          <w:color w:val="000000"/>
          <w:lang w:eastAsia="fr-FR"/>
        </w:rPr>
      </w:pPr>
      <w:r>
        <w:lastRenderedPageBreak/>
        <w:t>Après qu’un représentant des doctorantes et doctorants ait présenté au conseil l’idée d’une retraite d’écritures en SHS, l’échange qui s’en suit</w:t>
      </w:r>
      <w:r w:rsidR="00CD47A4">
        <w:t xml:space="preserve"> </w:t>
      </w:r>
      <w:r>
        <w:t xml:space="preserve">aboutit à encourager à s’inscrire à la retraite organisée par </w:t>
      </w:r>
      <w:r w:rsidR="00284D11">
        <w:t>Parenthèses grand Est, sous le patronage de la MDD. Afin de répondre à une demande propre à notre ED, deux journées de travail seront organisées en mars et en mai</w:t>
      </w:r>
      <w:r w:rsidR="0005365E">
        <w:t xml:space="preserve"> 2023</w:t>
      </w:r>
      <w:r w:rsidR="00284D11">
        <w:t xml:space="preserve">. Les doctorantes et doctorants pourront se réunir sur les campus </w:t>
      </w:r>
      <w:r w:rsidR="00284D11">
        <w:rPr>
          <w:rFonts w:eastAsia="Times New Roman" w:cstheme="minorHAnsi"/>
          <w:color w:val="000000"/>
          <w:lang w:eastAsia="fr-FR"/>
        </w:rPr>
        <w:t>CLSH Nancy et Saulcy à Metz et travailler ensemble à l’avancée de leur thèse. Des dates seront fixées ultérieurement.</w:t>
      </w:r>
    </w:p>
    <w:p w:rsidR="003A709E" w:rsidRDefault="003A709E" w:rsidP="00284D11">
      <w:pPr>
        <w:jc w:val="both"/>
      </w:pPr>
    </w:p>
    <w:p w:rsidR="003A709E" w:rsidRDefault="003A709E" w:rsidP="00284D11">
      <w:pPr>
        <w:jc w:val="both"/>
      </w:pPr>
      <w:r>
        <w:t>Le conseil s’est terminé à 16h30 et il a été suivi d’un pot d’accueil.</w:t>
      </w:r>
    </w:p>
    <w:p w:rsidR="007F76E2" w:rsidRDefault="007F76E2" w:rsidP="00284D11">
      <w:pPr>
        <w:jc w:val="both"/>
      </w:pPr>
    </w:p>
    <w:p w:rsidR="007F76E2" w:rsidRDefault="007F76E2" w:rsidP="00284D11">
      <w:pPr>
        <w:jc w:val="both"/>
      </w:pPr>
    </w:p>
    <w:p w:rsidR="007F76E2" w:rsidRDefault="007F76E2" w:rsidP="00284D11">
      <w:pPr>
        <w:jc w:val="both"/>
      </w:pPr>
    </w:p>
    <w:p w:rsidR="007F76E2" w:rsidRDefault="007F76E2" w:rsidP="00284D11">
      <w:pPr>
        <w:jc w:val="both"/>
      </w:pPr>
    </w:p>
    <w:p w:rsidR="007F76E2" w:rsidRDefault="007F76E2" w:rsidP="00284D11">
      <w:pPr>
        <w:jc w:val="both"/>
      </w:pPr>
    </w:p>
    <w:p w:rsidR="007F76E2" w:rsidRDefault="007F76E2" w:rsidP="00284D11">
      <w:pPr>
        <w:jc w:val="both"/>
      </w:pPr>
    </w:p>
    <w:p w:rsidR="007F76E2" w:rsidRDefault="007F76E2" w:rsidP="00284D11">
      <w:pPr>
        <w:jc w:val="both"/>
      </w:pPr>
    </w:p>
    <w:p w:rsidR="007F76E2" w:rsidRDefault="007F76E2" w:rsidP="00284D11">
      <w:pPr>
        <w:jc w:val="both"/>
      </w:pPr>
    </w:p>
    <w:p w:rsidR="007F76E2" w:rsidRDefault="007F76E2" w:rsidP="00284D11">
      <w:pPr>
        <w:jc w:val="both"/>
      </w:pPr>
    </w:p>
    <w:p w:rsidR="007F76E2" w:rsidRDefault="007F76E2" w:rsidP="00284D11">
      <w:pPr>
        <w:jc w:val="both"/>
      </w:pPr>
    </w:p>
    <w:p w:rsidR="007F76E2" w:rsidRDefault="007F76E2" w:rsidP="00284D11">
      <w:pPr>
        <w:jc w:val="both"/>
      </w:pPr>
    </w:p>
    <w:p w:rsidR="007F76E2" w:rsidRDefault="007F76E2" w:rsidP="00284D11">
      <w:pPr>
        <w:jc w:val="both"/>
      </w:pPr>
    </w:p>
    <w:p w:rsidR="007F76E2" w:rsidRPr="007F76E2" w:rsidRDefault="007F76E2" w:rsidP="007F76E2">
      <w:pPr>
        <w:jc w:val="both"/>
      </w:pPr>
      <w:r>
        <w:lastRenderedPageBreak/>
        <w:t>Anne</w:t>
      </w:r>
      <w:r w:rsidR="009B0DD1">
        <w:t>x</w:t>
      </w:r>
      <w:r>
        <w:t>e 1</w:t>
      </w:r>
    </w:p>
    <w:tbl>
      <w:tblPr>
        <w:tblStyle w:val="Grilledutableau"/>
        <w:tblpPr w:leftFromText="141" w:rightFromText="141" w:vertAnchor="page" w:horzAnchor="page" w:tblpXSpec="center" w:tblpY="3477"/>
        <w:tblW w:w="10773" w:type="dxa"/>
        <w:jc w:val="center"/>
        <w:tblInd w:w="0" w:type="dxa"/>
        <w:tblLayout w:type="fixed"/>
        <w:tblLook w:val="04A0" w:firstRow="1" w:lastRow="0" w:firstColumn="1" w:lastColumn="0" w:noHBand="0" w:noVBand="1"/>
      </w:tblPr>
      <w:tblGrid>
        <w:gridCol w:w="992"/>
        <w:gridCol w:w="1276"/>
        <w:gridCol w:w="2126"/>
        <w:gridCol w:w="2126"/>
        <w:gridCol w:w="2127"/>
        <w:gridCol w:w="2126"/>
      </w:tblGrid>
      <w:tr w:rsidR="007F76E2" w:rsidTr="007F76E2">
        <w:trPr>
          <w:jc w:val="center"/>
        </w:trPr>
        <w:tc>
          <w:tcPr>
            <w:tcW w:w="10773"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7F76E2" w:rsidRDefault="007F76E2" w:rsidP="007F76E2">
            <w:pPr>
              <w:shd w:val="clear" w:color="auto" w:fill="8EAADB" w:themeFill="accent1" w:themeFillTint="99"/>
              <w:jc w:val="center"/>
              <w:rPr>
                <w:rFonts w:cstheme="minorHAnsi"/>
                <w:b/>
                <w:sz w:val="32"/>
                <w:szCs w:val="32"/>
              </w:rPr>
            </w:pPr>
            <w:r>
              <w:rPr>
                <w:rFonts w:cstheme="minorHAnsi"/>
                <w:b/>
                <w:sz w:val="32"/>
                <w:szCs w:val="32"/>
              </w:rPr>
              <w:t>Ecole doctorale Humanités Nouvelles – Fernand Braudel</w:t>
            </w:r>
          </w:p>
          <w:p w:rsidR="007F76E2" w:rsidRDefault="007F76E2" w:rsidP="007F76E2">
            <w:pPr>
              <w:shd w:val="clear" w:color="auto" w:fill="8EAADB" w:themeFill="accent1" w:themeFillTint="99"/>
              <w:jc w:val="center"/>
              <w:rPr>
                <w:rFonts w:cstheme="minorHAnsi"/>
                <w:b/>
                <w:sz w:val="32"/>
                <w:szCs w:val="32"/>
              </w:rPr>
            </w:pPr>
            <w:r>
              <w:rPr>
                <w:rFonts w:cstheme="minorHAnsi"/>
                <w:b/>
                <w:sz w:val="32"/>
                <w:szCs w:val="32"/>
              </w:rPr>
              <w:t>Formation disciplinaire</w:t>
            </w:r>
            <w:r>
              <w:rPr>
                <w:rStyle w:val="Appeldenotedefin"/>
                <w:rFonts w:cstheme="minorHAnsi"/>
                <w:b/>
                <w:sz w:val="32"/>
                <w:szCs w:val="32"/>
              </w:rPr>
              <w:endnoteReference w:id="1"/>
            </w:r>
          </w:p>
        </w:tc>
      </w:tr>
      <w:tr w:rsidR="007F76E2" w:rsidTr="007F76E2">
        <w:trPr>
          <w:trHeight w:val="1328"/>
          <w:jc w:val="center"/>
        </w:trPr>
        <w:tc>
          <w:tcPr>
            <w:tcW w:w="226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rsidR="007F76E2" w:rsidRDefault="007F76E2" w:rsidP="007F76E2">
            <w:pPr>
              <w:jc w:val="center"/>
              <w:rPr>
                <w:rFonts w:cstheme="minorHAnsi"/>
                <w:b/>
                <w:sz w:val="20"/>
                <w:szCs w:val="20"/>
              </w:rPr>
            </w:pPr>
            <w:r>
              <w:rPr>
                <w:rFonts w:cstheme="minorHAnsi"/>
                <w:b/>
                <w:sz w:val="20"/>
                <w:szCs w:val="20"/>
              </w:rPr>
              <w:t>Module 1</w:t>
            </w:r>
          </w:p>
          <w:p w:rsidR="007F76E2" w:rsidRDefault="007F76E2" w:rsidP="007F76E2">
            <w:pPr>
              <w:jc w:val="center"/>
              <w:rPr>
                <w:rFonts w:cstheme="minorHAnsi"/>
                <w:b/>
                <w:sz w:val="20"/>
                <w:szCs w:val="20"/>
              </w:rPr>
            </w:pPr>
          </w:p>
          <w:p w:rsidR="007F76E2" w:rsidRDefault="007F76E2" w:rsidP="007F76E2">
            <w:pPr>
              <w:jc w:val="center"/>
              <w:rPr>
                <w:rFonts w:cstheme="minorHAnsi"/>
                <w:sz w:val="20"/>
                <w:szCs w:val="20"/>
              </w:rPr>
            </w:pPr>
            <w:r>
              <w:rPr>
                <w:rFonts w:cstheme="minorHAnsi"/>
                <w:b/>
                <w:sz w:val="20"/>
                <w:szCs w:val="20"/>
              </w:rPr>
              <w:t>Ouvertures disciplinaire et interdisciplinaire</w:t>
            </w:r>
          </w:p>
        </w:tc>
        <w:tc>
          <w:tcPr>
            <w:tcW w:w="212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F76E2" w:rsidRDefault="007F76E2" w:rsidP="007F76E2">
            <w:pPr>
              <w:jc w:val="center"/>
              <w:rPr>
                <w:rFonts w:cstheme="minorHAnsi"/>
                <w:b/>
                <w:sz w:val="20"/>
                <w:szCs w:val="20"/>
              </w:rPr>
            </w:pPr>
            <w:r>
              <w:rPr>
                <w:rFonts w:cstheme="minorHAnsi"/>
                <w:b/>
                <w:sz w:val="20"/>
                <w:szCs w:val="20"/>
              </w:rPr>
              <w:t>Module 2</w:t>
            </w:r>
          </w:p>
          <w:p w:rsidR="007F76E2" w:rsidRDefault="007F76E2" w:rsidP="007F76E2">
            <w:pPr>
              <w:jc w:val="center"/>
              <w:rPr>
                <w:rFonts w:cstheme="minorHAnsi"/>
                <w:b/>
                <w:sz w:val="20"/>
                <w:szCs w:val="20"/>
              </w:rPr>
            </w:pPr>
          </w:p>
          <w:p w:rsidR="007F76E2" w:rsidRDefault="007F76E2" w:rsidP="007F76E2">
            <w:pPr>
              <w:jc w:val="center"/>
              <w:rPr>
                <w:rFonts w:cstheme="minorHAnsi"/>
                <w:b/>
                <w:sz w:val="20"/>
                <w:szCs w:val="20"/>
              </w:rPr>
            </w:pPr>
            <w:r>
              <w:rPr>
                <w:rFonts w:cstheme="minorHAnsi"/>
                <w:b/>
                <w:sz w:val="20"/>
                <w:szCs w:val="20"/>
              </w:rPr>
              <w:t>Méthodologie de la recherche</w:t>
            </w:r>
          </w:p>
          <w:p w:rsidR="007F76E2" w:rsidRDefault="007F76E2" w:rsidP="007F76E2">
            <w:pPr>
              <w:jc w:val="center"/>
              <w:rPr>
                <w:rFonts w:cstheme="minorHAnsi"/>
                <w:b/>
                <w:sz w:val="20"/>
                <w:szCs w:val="20"/>
              </w:rPr>
            </w:pPr>
            <w:r>
              <w:rPr>
                <w:rFonts w:cstheme="minorHAnsi"/>
                <w:b/>
                <w:sz w:val="20"/>
                <w:szCs w:val="20"/>
              </w:rPr>
              <w:t>Conférences de méthode</w:t>
            </w:r>
          </w:p>
        </w:tc>
        <w:tc>
          <w:tcPr>
            <w:tcW w:w="212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F76E2" w:rsidRDefault="007F76E2" w:rsidP="007F76E2">
            <w:pPr>
              <w:jc w:val="center"/>
              <w:rPr>
                <w:rFonts w:cstheme="minorHAnsi"/>
                <w:b/>
                <w:sz w:val="20"/>
                <w:szCs w:val="20"/>
              </w:rPr>
            </w:pPr>
            <w:r>
              <w:rPr>
                <w:rFonts w:cstheme="minorHAnsi"/>
                <w:b/>
                <w:sz w:val="20"/>
                <w:szCs w:val="20"/>
              </w:rPr>
              <w:t>Module 3</w:t>
            </w:r>
          </w:p>
          <w:p w:rsidR="007F76E2" w:rsidRDefault="007F76E2" w:rsidP="007F76E2">
            <w:pPr>
              <w:jc w:val="center"/>
              <w:rPr>
                <w:rFonts w:cstheme="minorHAnsi"/>
                <w:b/>
                <w:sz w:val="20"/>
                <w:szCs w:val="20"/>
              </w:rPr>
            </w:pPr>
          </w:p>
          <w:p w:rsidR="007F76E2" w:rsidRDefault="007F76E2" w:rsidP="007F76E2">
            <w:pPr>
              <w:jc w:val="center"/>
              <w:rPr>
                <w:rFonts w:cstheme="minorHAnsi"/>
                <w:b/>
                <w:sz w:val="20"/>
                <w:szCs w:val="20"/>
              </w:rPr>
            </w:pPr>
            <w:r>
              <w:rPr>
                <w:rFonts w:cstheme="minorHAnsi"/>
                <w:b/>
                <w:sz w:val="20"/>
                <w:szCs w:val="20"/>
              </w:rPr>
              <w:t>Méthodologie de la recherche</w:t>
            </w:r>
          </w:p>
          <w:p w:rsidR="007F76E2" w:rsidRDefault="007F76E2" w:rsidP="007F76E2">
            <w:pPr>
              <w:jc w:val="center"/>
              <w:rPr>
                <w:rFonts w:cstheme="minorHAnsi"/>
                <w:b/>
                <w:sz w:val="20"/>
                <w:szCs w:val="20"/>
              </w:rPr>
            </w:pPr>
            <w:r>
              <w:rPr>
                <w:rFonts w:cstheme="minorHAnsi"/>
                <w:b/>
                <w:sz w:val="20"/>
                <w:szCs w:val="20"/>
              </w:rPr>
              <w:t>Enseignements pratiques</w:t>
            </w:r>
          </w:p>
        </w:tc>
        <w:tc>
          <w:tcPr>
            <w:tcW w:w="2127" w:type="dxa"/>
            <w:tcBorders>
              <w:top w:val="single" w:sz="4" w:space="0" w:color="auto"/>
              <w:left w:val="single" w:sz="4" w:space="0" w:color="auto"/>
              <w:bottom w:val="single" w:sz="4" w:space="0" w:color="auto"/>
              <w:right w:val="single" w:sz="4" w:space="0" w:color="auto"/>
            </w:tcBorders>
            <w:shd w:val="clear" w:color="auto" w:fill="EBE1EA"/>
          </w:tcPr>
          <w:p w:rsidR="007F76E2" w:rsidRDefault="007F76E2" w:rsidP="007F76E2">
            <w:pPr>
              <w:jc w:val="center"/>
              <w:rPr>
                <w:rFonts w:cstheme="minorHAnsi"/>
                <w:b/>
                <w:sz w:val="20"/>
                <w:szCs w:val="20"/>
              </w:rPr>
            </w:pPr>
            <w:r>
              <w:rPr>
                <w:rFonts w:cstheme="minorHAnsi"/>
                <w:b/>
                <w:sz w:val="20"/>
                <w:szCs w:val="20"/>
              </w:rPr>
              <w:t>Module 4</w:t>
            </w:r>
          </w:p>
          <w:p w:rsidR="007F76E2" w:rsidRDefault="007F76E2" w:rsidP="007F76E2">
            <w:pPr>
              <w:jc w:val="center"/>
              <w:rPr>
                <w:rFonts w:cstheme="minorHAnsi"/>
                <w:b/>
                <w:sz w:val="20"/>
                <w:szCs w:val="20"/>
              </w:rPr>
            </w:pPr>
          </w:p>
          <w:p w:rsidR="007F76E2" w:rsidRDefault="007F76E2" w:rsidP="007F76E2">
            <w:pPr>
              <w:jc w:val="center"/>
              <w:rPr>
                <w:rFonts w:cstheme="minorHAnsi"/>
                <w:b/>
                <w:sz w:val="20"/>
                <w:szCs w:val="20"/>
              </w:rPr>
            </w:pPr>
            <w:r>
              <w:rPr>
                <w:rFonts w:cstheme="minorHAnsi"/>
                <w:b/>
                <w:sz w:val="20"/>
                <w:szCs w:val="20"/>
              </w:rPr>
              <w:t>Socialisation à et par la recherche*</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F76E2" w:rsidRDefault="007F76E2" w:rsidP="007F76E2">
            <w:pPr>
              <w:jc w:val="center"/>
              <w:rPr>
                <w:rFonts w:cstheme="minorHAnsi"/>
                <w:b/>
                <w:sz w:val="20"/>
                <w:szCs w:val="20"/>
              </w:rPr>
            </w:pPr>
            <w:r>
              <w:rPr>
                <w:rFonts w:cstheme="minorHAnsi"/>
                <w:b/>
                <w:sz w:val="20"/>
                <w:szCs w:val="20"/>
              </w:rPr>
              <w:t>Module 5</w:t>
            </w:r>
          </w:p>
          <w:p w:rsidR="007F76E2" w:rsidRDefault="007F76E2" w:rsidP="007F76E2">
            <w:pPr>
              <w:jc w:val="center"/>
              <w:rPr>
                <w:rFonts w:cstheme="minorHAnsi"/>
                <w:b/>
                <w:sz w:val="20"/>
                <w:szCs w:val="20"/>
              </w:rPr>
            </w:pPr>
          </w:p>
          <w:p w:rsidR="007F76E2" w:rsidRDefault="007F76E2" w:rsidP="007F76E2">
            <w:pPr>
              <w:jc w:val="center"/>
              <w:rPr>
                <w:rFonts w:cstheme="minorHAnsi"/>
                <w:b/>
                <w:sz w:val="20"/>
                <w:szCs w:val="20"/>
              </w:rPr>
            </w:pPr>
            <w:r>
              <w:rPr>
                <w:rFonts w:cstheme="minorHAnsi"/>
                <w:b/>
                <w:sz w:val="20"/>
                <w:szCs w:val="20"/>
              </w:rPr>
              <w:t>Après- thèse*</w:t>
            </w:r>
          </w:p>
        </w:tc>
      </w:tr>
      <w:tr w:rsidR="007F76E2" w:rsidTr="007F76E2">
        <w:trPr>
          <w:jc w:val="center"/>
        </w:trPr>
        <w:tc>
          <w:tcPr>
            <w:tcW w:w="99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7F76E2" w:rsidRDefault="007F76E2" w:rsidP="007F76E2">
            <w:pPr>
              <w:jc w:val="both"/>
              <w:rPr>
                <w:rFonts w:cstheme="minorHAnsi"/>
                <w:sz w:val="20"/>
                <w:szCs w:val="20"/>
              </w:rPr>
            </w:pPr>
            <w:r>
              <w:rPr>
                <w:sz w:val="20"/>
                <w:szCs w:val="20"/>
              </w:rPr>
              <w:t>Les humanités numériques sont-elles vraiment nouvelles ? (</w:t>
            </w:r>
            <w:r>
              <w:rPr>
                <w:rFonts w:cstheme="minorHAnsi"/>
                <w:sz w:val="20"/>
                <w:szCs w:val="20"/>
              </w:rPr>
              <w:t>2h)</w:t>
            </w:r>
          </w:p>
          <w:p w:rsidR="007F76E2" w:rsidRDefault="007F76E2" w:rsidP="007F76E2">
            <w:pPr>
              <w:jc w:val="both"/>
              <w:rPr>
                <w:rFonts w:cstheme="minorHAnsi"/>
                <w:b/>
                <w:i/>
                <w:sz w:val="20"/>
                <w:szCs w:val="20"/>
              </w:rPr>
            </w:pPr>
            <w:r>
              <w:rPr>
                <w:rFonts w:cstheme="minorHAnsi"/>
                <w:b/>
                <w:i/>
                <w:sz w:val="20"/>
                <w:szCs w:val="20"/>
              </w:rPr>
              <w:t>Luc MASSOU</w:t>
            </w:r>
          </w:p>
        </w:tc>
        <w:tc>
          <w:tcPr>
            <w:tcW w:w="127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7F76E2" w:rsidRDefault="007F76E2" w:rsidP="007F76E2">
            <w:pPr>
              <w:jc w:val="both"/>
              <w:rPr>
                <w:rFonts w:cstheme="minorHAnsi"/>
                <w:sz w:val="20"/>
                <w:szCs w:val="20"/>
              </w:rPr>
            </w:pPr>
            <w:r>
              <w:rPr>
                <w:rFonts w:cstheme="minorHAnsi"/>
                <w:sz w:val="20"/>
                <w:szCs w:val="20"/>
              </w:rPr>
              <w:t>Humanités anciennes, Humanités nouvelles ? (2h)</w:t>
            </w:r>
          </w:p>
          <w:p w:rsidR="007F76E2" w:rsidRDefault="007F76E2" w:rsidP="007F76E2">
            <w:pPr>
              <w:jc w:val="both"/>
              <w:rPr>
                <w:rFonts w:cstheme="minorHAnsi"/>
                <w:b/>
                <w:i/>
                <w:sz w:val="20"/>
                <w:szCs w:val="20"/>
              </w:rPr>
            </w:pPr>
            <w:r>
              <w:rPr>
                <w:rFonts w:cstheme="minorHAnsi"/>
                <w:b/>
                <w:i/>
                <w:sz w:val="20"/>
                <w:szCs w:val="20"/>
              </w:rPr>
              <w:t>Didier FRANCFORT</w:t>
            </w:r>
          </w:p>
        </w:tc>
        <w:tc>
          <w:tcPr>
            <w:tcW w:w="212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F76E2" w:rsidRDefault="007F76E2" w:rsidP="007F76E2">
            <w:pPr>
              <w:ind w:left="-11"/>
              <w:rPr>
                <w:rFonts w:cstheme="minorHAnsi"/>
                <w:sz w:val="20"/>
                <w:szCs w:val="20"/>
              </w:rPr>
            </w:pPr>
            <w:r>
              <w:rPr>
                <w:rFonts w:cstheme="minorHAnsi"/>
                <w:sz w:val="20"/>
                <w:szCs w:val="20"/>
              </w:rPr>
              <w:t>Construire, exploiter et commenter un corpus (5-6h)</w:t>
            </w:r>
          </w:p>
          <w:p w:rsidR="007F76E2" w:rsidRDefault="007F76E2" w:rsidP="007F76E2">
            <w:pPr>
              <w:rPr>
                <w:rFonts w:cstheme="minorHAnsi"/>
                <w:b/>
                <w:i/>
                <w:sz w:val="20"/>
                <w:szCs w:val="20"/>
              </w:rPr>
            </w:pPr>
            <w:r>
              <w:rPr>
                <w:rFonts w:cstheme="minorHAnsi"/>
                <w:b/>
                <w:i/>
                <w:sz w:val="20"/>
                <w:szCs w:val="20"/>
              </w:rPr>
              <w:t>Jean-Sébastien REY  - Béatrice Fleury)</w:t>
            </w:r>
          </w:p>
        </w:tc>
        <w:tc>
          <w:tcPr>
            <w:tcW w:w="212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7F76E2" w:rsidRDefault="007F76E2" w:rsidP="007F76E2">
            <w:pPr>
              <w:rPr>
                <w:rFonts w:cstheme="minorHAnsi"/>
                <w:sz w:val="20"/>
                <w:szCs w:val="20"/>
              </w:rPr>
            </w:pPr>
            <w:r>
              <w:rPr>
                <w:rFonts w:cstheme="minorHAnsi"/>
                <w:sz w:val="20"/>
                <w:szCs w:val="20"/>
              </w:rPr>
              <w:t>Séminaires de recherche dans les unités faisant partie de l’ED Humanités nouvelles* (5H)</w:t>
            </w:r>
          </w:p>
        </w:tc>
        <w:tc>
          <w:tcPr>
            <w:tcW w:w="2127" w:type="dxa"/>
            <w:tcBorders>
              <w:top w:val="single" w:sz="4" w:space="0" w:color="auto"/>
              <w:left w:val="single" w:sz="4" w:space="0" w:color="auto"/>
              <w:bottom w:val="single" w:sz="4" w:space="0" w:color="auto"/>
              <w:right w:val="single" w:sz="4" w:space="0" w:color="auto"/>
            </w:tcBorders>
            <w:shd w:val="clear" w:color="auto" w:fill="EBE1EA"/>
            <w:hideMark/>
          </w:tcPr>
          <w:p w:rsidR="007F76E2" w:rsidRDefault="007F76E2" w:rsidP="007F76E2">
            <w:pPr>
              <w:ind w:left="-11"/>
              <w:rPr>
                <w:rFonts w:cstheme="minorHAnsi"/>
                <w:sz w:val="20"/>
                <w:szCs w:val="20"/>
              </w:rPr>
            </w:pPr>
            <w:r>
              <w:rPr>
                <w:rFonts w:cstheme="minorHAnsi"/>
                <w:sz w:val="20"/>
                <w:szCs w:val="20"/>
              </w:rPr>
              <w:t>Séminaires de recherche dans les unités faisant partie de l’ED Humanités nouvelles* (5H)</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F76E2" w:rsidRDefault="007F76E2" w:rsidP="007F76E2">
            <w:pPr>
              <w:jc w:val="both"/>
              <w:rPr>
                <w:rFonts w:cstheme="minorHAnsi"/>
                <w:b/>
                <w:i/>
                <w:sz w:val="20"/>
                <w:szCs w:val="20"/>
              </w:rPr>
            </w:pPr>
            <w:r>
              <w:rPr>
                <w:rFonts w:cstheme="minorHAnsi"/>
                <w:b/>
                <w:i/>
                <w:sz w:val="20"/>
                <w:szCs w:val="20"/>
              </w:rPr>
              <w:t>Les métiers du livre – bibliothèqe –Archives (6H)</w:t>
            </w:r>
          </w:p>
          <w:p w:rsidR="007F76E2" w:rsidRDefault="007F76E2" w:rsidP="007F76E2">
            <w:pPr>
              <w:jc w:val="both"/>
              <w:rPr>
                <w:rFonts w:cstheme="minorHAnsi"/>
                <w:b/>
                <w:i/>
                <w:color w:val="FF0000"/>
                <w:sz w:val="20"/>
                <w:szCs w:val="20"/>
              </w:rPr>
            </w:pPr>
          </w:p>
          <w:p w:rsidR="007F76E2" w:rsidRDefault="007F76E2" w:rsidP="007F76E2">
            <w:pPr>
              <w:jc w:val="both"/>
              <w:rPr>
                <w:rFonts w:cstheme="minorHAnsi"/>
                <w:b/>
                <w:i/>
                <w:color w:val="FF0000"/>
                <w:sz w:val="20"/>
                <w:szCs w:val="20"/>
              </w:rPr>
            </w:pPr>
            <w:r>
              <w:rPr>
                <w:rFonts w:cstheme="minorHAnsi"/>
                <w:b/>
                <w:i/>
                <w:color w:val="FF0000"/>
                <w:sz w:val="20"/>
                <w:szCs w:val="20"/>
              </w:rPr>
              <w:t xml:space="preserve">BU </w:t>
            </w:r>
          </w:p>
          <w:p w:rsidR="007F76E2" w:rsidRDefault="007F76E2" w:rsidP="007F76E2">
            <w:pPr>
              <w:jc w:val="both"/>
              <w:rPr>
                <w:rFonts w:cstheme="minorHAnsi"/>
                <w:b/>
                <w:i/>
                <w:sz w:val="20"/>
                <w:szCs w:val="20"/>
              </w:rPr>
            </w:pPr>
            <w:r>
              <w:rPr>
                <w:rFonts w:cstheme="minorHAnsi"/>
                <w:b/>
                <w:i/>
                <w:color w:val="FF0000"/>
                <w:sz w:val="20"/>
                <w:szCs w:val="20"/>
              </w:rPr>
              <w:t>2021-2022 / PAIEMENT REEL 2h</w:t>
            </w:r>
          </w:p>
          <w:p w:rsidR="007F76E2" w:rsidRDefault="007F76E2" w:rsidP="007F76E2">
            <w:pPr>
              <w:rPr>
                <w:rFonts w:cstheme="minorHAnsi"/>
                <w:sz w:val="20"/>
                <w:szCs w:val="20"/>
              </w:rPr>
            </w:pPr>
          </w:p>
        </w:tc>
      </w:tr>
      <w:tr w:rsidR="007F76E2" w:rsidTr="007F76E2">
        <w:trPr>
          <w:trHeight w:val="1020"/>
          <w:jc w:val="center"/>
        </w:trPr>
        <w:tc>
          <w:tcPr>
            <w:tcW w:w="226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7F76E2" w:rsidRDefault="007F76E2" w:rsidP="007F76E2">
            <w:pPr>
              <w:jc w:val="both"/>
              <w:rPr>
                <w:rFonts w:cstheme="minorHAnsi"/>
                <w:sz w:val="20"/>
                <w:szCs w:val="20"/>
              </w:rPr>
            </w:pPr>
            <w:r>
              <w:rPr>
                <w:rFonts w:cstheme="minorHAnsi"/>
                <w:sz w:val="20"/>
                <w:szCs w:val="20"/>
              </w:rPr>
              <w:t>Imaginaire, imaginaires (2h)</w:t>
            </w:r>
          </w:p>
          <w:p w:rsidR="007F76E2" w:rsidRDefault="007F76E2" w:rsidP="007F76E2">
            <w:pPr>
              <w:jc w:val="both"/>
              <w:rPr>
                <w:rFonts w:cstheme="minorHAnsi"/>
                <w:b/>
                <w:i/>
                <w:sz w:val="20"/>
                <w:szCs w:val="20"/>
              </w:rPr>
            </w:pPr>
            <w:r>
              <w:rPr>
                <w:rFonts w:cstheme="minorHAnsi"/>
                <w:b/>
                <w:i/>
                <w:sz w:val="20"/>
                <w:szCs w:val="20"/>
              </w:rPr>
              <w:t>Roland HUESCA</w:t>
            </w:r>
          </w:p>
        </w:tc>
        <w:tc>
          <w:tcPr>
            <w:tcW w:w="212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F76E2" w:rsidRDefault="007F76E2" w:rsidP="007F76E2">
            <w:pPr>
              <w:ind w:left="-11"/>
              <w:rPr>
                <w:rFonts w:cstheme="minorHAnsi"/>
                <w:sz w:val="20"/>
                <w:szCs w:val="20"/>
              </w:rPr>
            </w:pPr>
            <w:r>
              <w:rPr>
                <w:sz w:val="20"/>
                <w:szCs w:val="20"/>
              </w:rPr>
              <w:t>L'état de l'art pour nourrir une question de recherche</w:t>
            </w:r>
            <w:r>
              <w:t xml:space="preserve"> </w:t>
            </w:r>
            <w:r>
              <w:rPr>
                <w:rFonts w:cstheme="minorHAnsi"/>
                <w:sz w:val="20"/>
                <w:szCs w:val="20"/>
              </w:rPr>
              <w:t>(3 h)</w:t>
            </w:r>
          </w:p>
          <w:p w:rsidR="007F76E2" w:rsidRDefault="007F76E2" w:rsidP="007F76E2">
            <w:pPr>
              <w:ind w:left="-11"/>
              <w:rPr>
                <w:rFonts w:cstheme="minorHAnsi"/>
                <w:b/>
                <w:i/>
                <w:sz w:val="20"/>
                <w:szCs w:val="20"/>
              </w:rPr>
            </w:pPr>
            <w:r>
              <w:rPr>
                <w:rFonts w:cstheme="minorHAnsi"/>
                <w:b/>
                <w:i/>
                <w:sz w:val="20"/>
                <w:szCs w:val="20"/>
              </w:rPr>
              <w:t>Fabrice Montebello</w:t>
            </w:r>
          </w:p>
          <w:p w:rsidR="007F76E2" w:rsidRDefault="007F76E2" w:rsidP="007F76E2">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7F76E2" w:rsidRDefault="007F76E2" w:rsidP="007F76E2">
            <w:pPr>
              <w:ind w:left="-11"/>
              <w:rPr>
                <w:rFonts w:cstheme="minorHAnsi"/>
                <w:sz w:val="20"/>
                <w:szCs w:val="20"/>
              </w:rPr>
            </w:pPr>
            <w:r>
              <w:rPr>
                <w:rFonts w:cstheme="minorHAnsi"/>
                <w:sz w:val="20"/>
                <w:szCs w:val="20"/>
              </w:rPr>
              <w:t>Organisation de manifestation  et valorisation scientifique (4H)</w:t>
            </w:r>
          </w:p>
          <w:p w:rsidR="007F76E2" w:rsidRDefault="007F76E2" w:rsidP="007F76E2">
            <w:pPr>
              <w:rPr>
                <w:rFonts w:cstheme="minorHAnsi"/>
                <w:b/>
                <w:i/>
                <w:sz w:val="20"/>
                <w:szCs w:val="20"/>
              </w:rPr>
            </w:pPr>
            <w:r>
              <w:rPr>
                <w:rFonts w:cstheme="minorHAnsi"/>
                <w:b/>
                <w:i/>
                <w:sz w:val="20"/>
                <w:szCs w:val="20"/>
              </w:rPr>
              <w:t>Alex DEMELEUNAER</w:t>
            </w:r>
          </w:p>
        </w:tc>
        <w:tc>
          <w:tcPr>
            <w:tcW w:w="2127" w:type="dxa"/>
            <w:tcBorders>
              <w:top w:val="single" w:sz="4" w:space="0" w:color="auto"/>
              <w:left w:val="single" w:sz="4" w:space="0" w:color="auto"/>
              <w:bottom w:val="single" w:sz="4" w:space="0" w:color="auto"/>
              <w:right w:val="single" w:sz="4" w:space="0" w:color="auto"/>
            </w:tcBorders>
            <w:shd w:val="clear" w:color="auto" w:fill="EBE1EA"/>
            <w:hideMark/>
          </w:tcPr>
          <w:p w:rsidR="007F76E2" w:rsidRDefault="007F76E2" w:rsidP="007F76E2">
            <w:pPr>
              <w:rPr>
                <w:rFonts w:cstheme="minorHAnsi"/>
                <w:sz w:val="20"/>
                <w:szCs w:val="20"/>
              </w:rPr>
            </w:pPr>
            <w:r>
              <w:rPr>
                <w:rFonts w:cstheme="minorHAnsi"/>
                <w:sz w:val="20"/>
                <w:szCs w:val="20"/>
              </w:rPr>
              <w:t xml:space="preserve">Fédération transfrontalière doctorale en sciences humaines et sociales </w:t>
            </w:r>
          </w:p>
          <w:p w:rsidR="007F76E2" w:rsidRDefault="007F76E2" w:rsidP="007F76E2">
            <w:pPr>
              <w:rPr>
                <w:rFonts w:cstheme="minorHAnsi"/>
                <w:sz w:val="20"/>
                <w:szCs w:val="20"/>
              </w:rPr>
            </w:pPr>
            <w:r>
              <w:rPr>
                <w:rFonts w:cstheme="minorHAnsi"/>
                <w:sz w:val="20"/>
                <w:szCs w:val="20"/>
              </w:rPr>
              <w:t>Logos* (</w:t>
            </w:r>
            <w:r>
              <w:rPr>
                <w:rFonts w:cstheme="minorHAnsi"/>
                <w:b/>
                <w:sz w:val="20"/>
                <w:szCs w:val="20"/>
              </w:rPr>
              <w:t>Françoise Lartillot 5H)</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F76E2" w:rsidRDefault="007F76E2" w:rsidP="007F76E2">
            <w:pPr>
              <w:jc w:val="both"/>
              <w:rPr>
                <w:rFonts w:cstheme="minorHAnsi"/>
                <w:sz w:val="20"/>
                <w:szCs w:val="20"/>
              </w:rPr>
            </w:pPr>
            <w:r>
              <w:rPr>
                <w:rFonts w:cstheme="minorHAnsi"/>
                <w:sz w:val="20"/>
                <w:szCs w:val="20"/>
              </w:rPr>
              <w:t>Témoignages d’anciens docteur.e.s sur leur parcours professionnel (secteur privé) (3h)</w:t>
            </w:r>
          </w:p>
        </w:tc>
      </w:tr>
      <w:tr w:rsidR="007F76E2" w:rsidTr="007F76E2">
        <w:trPr>
          <w:trHeight w:val="1720"/>
          <w:jc w:val="center"/>
        </w:trPr>
        <w:tc>
          <w:tcPr>
            <w:tcW w:w="226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7F76E2" w:rsidRDefault="007F76E2" w:rsidP="007F76E2">
            <w:pPr>
              <w:jc w:val="both"/>
              <w:rPr>
                <w:rFonts w:cstheme="minorHAnsi"/>
                <w:b/>
                <w:i/>
                <w:sz w:val="20"/>
                <w:szCs w:val="20"/>
              </w:rPr>
            </w:pPr>
            <w:r>
              <w:rPr>
                <w:rFonts w:cstheme="minorHAnsi"/>
                <w:b/>
                <w:i/>
                <w:color w:val="FF0000"/>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F76E2" w:rsidRDefault="007F76E2" w:rsidP="007F76E2">
            <w:pPr>
              <w:rPr>
                <w:rFonts w:eastAsia="Times New Roman" w:cstheme="minorHAnsi"/>
                <w:sz w:val="20"/>
                <w:szCs w:val="20"/>
              </w:rPr>
            </w:pPr>
            <w:r>
              <w:rPr>
                <w:rFonts w:eastAsia="Times New Roman" w:cstheme="minorHAnsi"/>
                <w:sz w:val="20"/>
                <w:szCs w:val="20"/>
              </w:rPr>
              <w:t xml:space="preserve">Humanités numériques : l’analyse de données assistée par ordinateur dans les sciences humaines </w:t>
            </w:r>
            <w:r>
              <w:rPr>
                <w:rFonts w:cstheme="minorHAnsi"/>
                <w:sz w:val="20"/>
                <w:szCs w:val="20"/>
              </w:rPr>
              <w:t>(3h)</w:t>
            </w:r>
          </w:p>
          <w:p w:rsidR="007F76E2" w:rsidRDefault="007F76E2" w:rsidP="007F76E2">
            <w:pPr>
              <w:ind w:left="-11"/>
              <w:rPr>
                <w:rFonts w:cstheme="minorHAnsi"/>
                <w:b/>
                <w:i/>
                <w:sz w:val="20"/>
                <w:szCs w:val="20"/>
              </w:rPr>
            </w:pPr>
            <w:r>
              <w:rPr>
                <w:rFonts w:cstheme="minorHAnsi"/>
                <w:b/>
                <w:i/>
                <w:sz w:val="20"/>
                <w:szCs w:val="20"/>
              </w:rPr>
              <w:t>Julie d’Andurain</w:t>
            </w:r>
          </w:p>
        </w:tc>
        <w:tc>
          <w:tcPr>
            <w:tcW w:w="212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F76E2" w:rsidRDefault="007F76E2" w:rsidP="007F76E2">
            <w:pPr>
              <w:ind w:left="-11"/>
              <w:rPr>
                <w:rFonts w:cstheme="minorHAnsi"/>
                <w:sz w:val="20"/>
                <w:szCs w:val="20"/>
              </w:rPr>
            </w:pPr>
            <w:r>
              <w:rPr>
                <w:rFonts w:cstheme="minorHAnsi"/>
                <w:sz w:val="20"/>
                <w:szCs w:val="20"/>
              </w:rPr>
              <w:t>Rédiger un article Scientifique (2h)</w:t>
            </w:r>
          </w:p>
          <w:p w:rsidR="007F76E2" w:rsidRDefault="007F76E2" w:rsidP="007F76E2">
            <w:pPr>
              <w:ind w:left="-11"/>
              <w:rPr>
                <w:rFonts w:cstheme="minorHAnsi"/>
                <w:sz w:val="20"/>
                <w:szCs w:val="20"/>
              </w:rPr>
            </w:pPr>
            <w:r>
              <w:rPr>
                <w:rFonts w:cstheme="minorHAnsi"/>
                <w:b/>
                <w:sz w:val="20"/>
                <w:szCs w:val="20"/>
              </w:rPr>
              <w:t>Antonella BRAIDA LAPLACE</w:t>
            </w:r>
          </w:p>
          <w:p w:rsidR="007F76E2" w:rsidRDefault="007F76E2" w:rsidP="007F76E2">
            <w:pPr>
              <w:ind w:left="-11"/>
              <w:rPr>
                <w:rFonts w:cstheme="minorHAnsi"/>
                <w:b/>
                <w:i/>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EBE1EA"/>
            <w:hideMark/>
          </w:tcPr>
          <w:p w:rsidR="007F76E2" w:rsidRDefault="007F76E2" w:rsidP="007F76E2">
            <w:pPr>
              <w:ind w:left="-11"/>
              <w:rPr>
                <w:rFonts w:cstheme="minorHAnsi"/>
                <w:sz w:val="20"/>
                <w:szCs w:val="20"/>
              </w:rPr>
            </w:pPr>
            <w:r>
              <w:rPr>
                <w:rFonts w:cstheme="minorHAnsi"/>
                <w:sz w:val="20"/>
                <w:szCs w:val="20"/>
              </w:rPr>
              <w:t>Qu’est-ce que le CNU ?</w:t>
            </w:r>
          </w:p>
          <w:p w:rsidR="007F76E2" w:rsidRDefault="007F76E2" w:rsidP="007F76E2">
            <w:pPr>
              <w:ind w:left="-11"/>
              <w:rPr>
                <w:rFonts w:cstheme="minorHAnsi"/>
                <w:sz w:val="20"/>
                <w:szCs w:val="20"/>
              </w:rPr>
            </w:pPr>
            <w:r>
              <w:rPr>
                <w:rFonts w:cstheme="minorHAnsi"/>
                <w:sz w:val="20"/>
                <w:szCs w:val="20"/>
              </w:rPr>
              <w:t xml:space="preserve">Comment devenir un E-C (4h) </w:t>
            </w:r>
          </w:p>
          <w:p w:rsidR="007F76E2" w:rsidRDefault="007F76E2" w:rsidP="007F76E2">
            <w:pPr>
              <w:rPr>
                <w:rFonts w:cstheme="minorHAnsi"/>
                <w:b/>
                <w:i/>
                <w:sz w:val="20"/>
                <w:szCs w:val="20"/>
              </w:rPr>
            </w:pPr>
            <w:r>
              <w:rPr>
                <w:rFonts w:cstheme="minorHAnsi"/>
                <w:b/>
                <w:i/>
                <w:sz w:val="20"/>
                <w:szCs w:val="20"/>
              </w:rPr>
              <w:t>Jean-Philippe HERBELE/Françoise LARTILLOT</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F76E2" w:rsidRDefault="007F76E2" w:rsidP="007F76E2">
            <w:pPr>
              <w:rPr>
                <w:rFonts w:cstheme="minorHAnsi"/>
                <w:sz w:val="20"/>
                <w:szCs w:val="20"/>
              </w:rPr>
            </w:pPr>
          </w:p>
        </w:tc>
      </w:tr>
      <w:tr w:rsidR="007F76E2" w:rsidTr="007F76E2">
        <w:trPr>
          <w:jc w:val="center"/>
        </w:trPr>
        <w:tc>
          <w:tcPr>
            <w:tcW w:w="226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rsidR="007F76E2" w:rsidRDefault="007F76E2" w:rsidP="007F76E2">
            <w:pPr>
              <w:jc w:val="both"/>
              <w:rPr>
                <w:rFonts w:cstheme="minorHAnsi"/>
                <w:b/>
                <w:i/>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F76E2" w:rsidRDefault="007F76E2" w:rsidP="007F76E2">
            <w:pPr>
              <w:rPr>
                <w:rFonts w:cstheme="minorHAnsi"/>
                <w:sz w:val="20"/>
                <w:szCs w:val="20"/>
              </w:rPr>
            </w:pPr>
            <w:r>
              <w:rPr>
                <w:rFonts w:cstheme="minorHAnsi"/>
                <w:sz w:val="20"/>
                <w:szCs w:val="20"/>
              </w:rPr>
              <w:t>Construction d’un terrain de recherche</w:t>
            </w:r>
          </w:p>
          <w:p w:rsidR="007F76E2" w:rsidRDefault="007F76E2" w:rsidP="007F76E2">
            <w:pPr>
              <w:rPr>
                <w:rFonts w:cstheme="minorHAnsi"/>
                <w:sz w:val="20"/>
                <w:szCs w:val="20"/>
              </w:rPr>
            </w:pPr>
            <w:r>
              <w:rPr>
                <w:rFonts w:cstheme="minorHAnsi"/>
                <w:sz w:val="20"/>
                <w:szCs w:val="20"/>
              </w:rPr>
              <w:t>(3h)</w:t>
            </w:r>
          </w:p>
          <w:p w:rsidR="007F76E2" w:rsidRDefault="007F76E2" w:rsidP="007F76E2">
            <w:pPr>
              <w:rPr>
                <w:rFonts w:cstheme="minorHAnsi"/>
                <w:sz w:val="20"/>
                <w:szCs w:val="20"/>
              </w:rPr>
            </w:pPr>
          </w:p>
          <w:p w:rsidR="007F76E2" w:rsidRDefault="007F76E2" w:rsidP="007F76E2">
            <w:pPr>
              <w:rPr>
                <w:rFonts w:cstheme="minorHAnsi"/>
                <w:b/>
                <w:i/>
                <w:sz w:val="20"/>
                <w:szCs w:val="20"/>
              </w:rPr>
            </w:pPr>
            <w:r>
              <w:rPr>
                <w:rFonts w:cstheme="minorHAnsi"/>
                <w:b/>
                <w:i/>
                <w:sz w:val="20"/>
                <w:szCs w:val="20"/>
              </w:rPr>
              <w:t>Emmanuelle SIMON</w:t>
            </w:r>
          </w:p>
        </w:tc>
        <w:tc>
          <w:tcPr>
            <w:tcW w:w="212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7F76E2" w:rsidRDefault="007F76E2" w:rsidP="007F76E2">
            <w:pPr>
              <w:ind w:left="-11"/>
              <w:rPr>
                <w:rFonts w:cstheme="minorHAnsi"/>
                <w:sz w:val="20"/>
                <w:szCs w:val="20"/>
              </w:rPr>
            </w:pPr>
            <w:r>
              <w:rPr>
                <w:rFonts w:cstheme="minorHAnsi"/>
                <w:sz w:val="20"/>
                <w:szCs w:val="20"/>
              </w:rPr>
              <w:t>Atelier Ecritures (normes rédactionnelles – orthographiques) (3H)</w:t>
            </w:r>
          </w:p>
          <w:p w:rsidR="007F76E2" w:rsidRDefault="007F76E2" w:rsidP="007F76E2">
            <w:pPr>
              <w:ind w:left="-11"/>
              <w:jc w:val="both"/>
              <w:rPr>
                <w:rFonts w:cstheme="minorHAnsi"/>
                <w:b/>
                <w:sz w:val="20"/>
                <w:szCs w:val="20"/>
              </w:rPr>
            </w:pPr>
            <w:r>
              <w:rPr>
                <w:rFonts w:cstheme="minorHAnsi"/>
                <w:b/>
                <w:sz w:val="20"/>
                <w:szCs w:val="20"/>
              </w:rPr>
              <w:t>Stéphanie Bertrand</w:t>
            </w:r>
          </w:p>
        </w:tc>
        <w:tc>
          <w:tcPr>
            <w:tcW w:w="2127" w:type="dxa"/>
            <w:tcBorders>
              <w:top w:val="single" w:sz="4" w:space="0" w:color="auto"/>
              <w:left w:val="single" w:sz="4" w:space="0" w:color="auto"/>
              <w:bottom w:val="single" w:sz="4" w:space="0" w:color="auto"/>
              <w:right w:val="single" w:sz="4" w:space="0" w:color="auto"/>
            </w:tcBorders>
            <w:shd w:val="clear" w:color="auto" w:fill="EBE1EA"/>
            <w:hideMark/>
          </w:tcPr>
          <w:p w:rsidR="007F76E2" w:rsidRDefault="007F76E2" w:rsidP="007F76E2">
            <w:pPr>
              <w:ind w:left="-11"/>
              <w:rPr>
                <w:rFonts w:cstheme="minorHAnsi"/>
                <w:sz w:val="20"/>
                <w:szCs w:val="20"/>
              </w:rPr>
            </w:pPr>
            <w:r>
              <w:rPr>
                <w:rFonts w:cstheme="minorHAnsi"/>
                <w:sz w:val="20"/>
                <w:szCs w:val="20"/>
              </w:rPr>
              <w:t>Présentation de Soi (notamment en Vidéo)</w:t>
            </w:r>
          </w:p>
          <w:p w:rsidR="007F76E2" w:rsidRDefault="007F76E2" w:rsidP="007F76E2">
            <w:pPr>
              <w:ind w:left="-11"/>
              <w:rPr>
                <w:rFonts w:cstheme="minorHAnsi"/>
                <w:sz w:val="20"/>
                <w:szCs w:val="20"/>
              </w:rPr>
            </w:pPr>
            <w:r>
              <w:rPr>
                <w:rFonts w:cstheme="minorHAnsi"/>
                <w:sz w:val="20"/>
                <w:szCs w:val="20"/>
              </w:rPr>
              <w:t>(4H)</w:t>
            </w:r>
          </w:p>
          <w:p w:rsidR="007F76E2" w:rsidRDefault="007F76E2" w:rsidP="007F76E2">
            <w:pPr>
              <w:ind w:left="-11"/>
              <w:rPr>
                <w:rFonts w:cstheme="minorHAnsi"/>
                <w:b/>
                <w:sz w:val="20"/>
                <w:szCs w:val="20"/>
              </w:rPr>
            </w:pPr>
            <w:r>
              <w:rPr>
                <w:rFonts w:cstheme="minorHAnsi"/>
                <w:b/>
                <w:sz w:val="20"/>
                <w:szCs w:val="20"/>
              </w:rPr>
              <w:t>Julien FALGAS</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F76E2" w:rsidRDefault="007F76E2" w:rsidP="007F76E2">
            <w:pPr>
              <w:ind w:left="-11"/>
              <w:jc w:val="both"/>
              <w:rPr>
                <w:rFonts w:cstheme="minorHAnsi"/>
                <w:b/>
                <w:sz w:val="20"/>
                <w:szCs w:val="20"/>
              </w:rPr>
            </w:pPr>
          </w:p>
        </w:tc>
      </w:tr>
      <w:tr w:rsidR="007F76E2" w:rsidTr="007F76E2">
        <w:trPr>
          <w:jc w:val="center"/>
        </w:trPr>
        <w:tc>
          <w:tcPr>
            <w:tcW w:w="226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rsidR="007F76E2" w:rsidRDefault="007F76E2" w:rsidP="007F76E2">
            <w:pPr>
              <w:jc w:val="both"/>
              <w:rPr>
                <w:rFonts w:cstheme="minorHAnsi"/>
                <w:b/>
                <w:i/>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F76E2" w:rsidRDefault="007F76E2" w:rsidP="007F76E2">
            <w:pPr>
              <w:rPr>
                <w:rFonts w:cstheme="minorHAnsi"/>
                <w:sz w:val="20"/>
                <w:szCs w:val="20"/>
              </w:rPr>
            </w:pPr>
            <w:r>
              <w:rPr>
                <w:rFonts w:cstheme="minorHAnsi"/>
                <w:sz w:val="20"/>
                <w:szCs w:val="20"/>
              </w:rPr>
              <w:t>Exploiter des archives</w:t>
            </w:r>
          </w:p>
          <w:p w:rsidR="007F76E2" w:rsidRDefault="007F76E2" w:rsidP="007F76E2">
            <w:pPr>
              <w:rPr>
                <w:rFonts w:cstheme="minorHAnsi"/>
                <w:sz w:val="20"/>
                <w:szCs w:val="20"/>
              </w:rPr>
            </w:pPr>
            <w:r>
              <w:rPr>
                <w:rFonts w:cstheme="minorHAnsi"/>
                <w:sz w:val="20"/>
                <w:szCs w:val="20"/>
              </w:rPr>
              <w:t>(3h)</w:t>
            </w:r>
          </w:p>
          <w:p w:rsidR="007F76E2" w:rsidRDefault="007F76E2" w:rsidP="007F76E2">
            <w:pPr>
              <w:rPr>
                <w:rFonts w:cstheme="minorHAnsi"/>
                <w:b/>
                <w:i/>
                <w:sz w:val="20"/>
                <w:szCs w:val="20"/>
              </w:rPr>
            </w:pPr>
            <w:r>
              <w:rPr>
                <w:rFonts w:cstheme="minorHAnsi"/>
                <w:b/>
                <w:i/>
                <w:sz w:val="20"/>
                <w:szCs w:val="20"/>
              </w:rPr>
              <w:t>Julie d’ANDURAIN</w:t>
            </w:r>
          </w:p>
        </w:tc>
        <w:tc>
          <w:tcPr>
            <w:tcW w:w="212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7F76E2" w:rsidRDefault="007F76E2" w:rsidP="007F76E2">
            <w:pPr>
              <w:ind w:left="-11"/>
              <w:rPr>
                <w:rFonts w:cstheme="minorHAnsi"/>
                <w:sz w:val="20"/>
                <w:szCs w:val="20"/>
              </w:rPr>
            </w:pPr>
            <w:r>
              <w:rPr>
                <w:rFonts w:cstheme="minorHAnsi"/>
                <w:sz w:val="20"/>
                <w:szCs w:val="20"/>
              </w:rPr>
              <w:t xml:space="preserve">Rédiger un ABSTRACT en Anglais (1h) </w:t>
            </w:r>
            <w:r>
              <w:rPr>
                <w:rFonts w:cstheme="minorHAnsi"/>
                <w:b/>
                <w:sz w:val="20"/>
                <w:szCs w:val="20"/>
              </w:rPr>
              <w:t>Antonella BRAIDA LAPLACE</w:t>
            </w:r>
          </w:p>
        </w:tc>
        <w:tc>
          <w:tcPr>
            <w:tcW w:w="2127" w:type="dxa"/>
            <w:tcBorders>
              <w:top w:val="single" w:sz="4" w:space="0" w:color="auto"/>
              <w:left w:val="single" w:sz="4" w:space="0" w:color="auto"/>
              <w:bottom w:val="single" w:sz="4" w:space="0" w:color="auto"/>
              <w:right w:val="single" w:sz="4" w:space="0" w:color="auto"/>
            </w:tcBorders>
            <w:shd w:val="clear" w:color="auto" w:fill="EBE1EA"/>
          </w:tcPr>
          <w:p w:rsidR="007F76E2" w:rsidRDefault="007F76E2" w:rsidP="007F76E2">
            <w:pPr>
              <w:ind w:left="-11"/>
              <w:jc w:val="center"/>
              <w:rPr>
                <w:rFonts w:cstheme="minorHAnsi"/>
                <w:sz w:val="20"/>
                <w:szCs w:val="20"/>
              </w:rPr>
            </w:pPr>
            <w:r>
              <w:rPr>
                <w:rFonts w:cstheme="minorHAnsi"/>
                <w:sz w:val="20"/>
                <w:szCs w:val="20"/>
              </w:rPr>
              <w:t>Ou</w:t>
            </w:r>
          </w:p>
          <w:p w:rsidR="007F76E2" w:rsidRDefault="007F76E2" w:rsidP="007F76E2">
            <w:pPr>
              <w:ind w:left="-11"/>
              <w:jc w:val="center"/>
              <w:rPr>
                <w:rFonts w:cstheme="minorHAnsi"/>
                <w:sz w:val="20"/>
                <w:szCs w:val="20"/>
              </w:rPr>
            </w:pPr>
          </w:p>
          <w:p w:rsidR="007F76E2" w:rsidRDefault="007F76E2" w:rsidP="007F76E2">
            <w:pPr>
              <w:ind w:left="-11"/>
              <w:rPr>
                <w:rFonts w:cstheme="minorHAnsi"/>
                <w:sz w:val="20"/>
                <w:szCs w:val="20"/>
              </w:rPr>
            </w:pPr>
            <w:r>
              <w:rPr>
                <w:rFonts w:cstheme="minorHAnsi"/>
                <w:sz w:val="20"/>
                <w:szCs w:val="20"/>
              </w:rPr>
              <w:t>Validation d’une formation</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F76E2" w:rsidRDefault="007F76E2" w:rsidP="007F76E2">
            <w:pPr>
              <w:ind w:left="-11"/>
              <w:rPr>
                <w:rFonts w:cstheme="minorHAnsi"/>
                <w:b/>
                <w:sz w:val="20"/>
                <w:szCs w:val="20"/>
              </w:rPr>
            </w:pPr>
          </w:p>
        </w:tc>
      </w:tr>
      <w:tr w:rsidR="007F76E2" w:rsidTr="007F76E2">
        <w:trPr>
          <w:jc w:val="center"/>
        </w:trPr>
        <w:tc>
          <w:tcPr>
            <w:tcW w:w="226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rsidR="007F76E2" w:rsidRDefault="007F76E2" w:rsidP="007F76E2">
            <w:pPr>
              <w:jc w:val="both"/>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F76E2" w:rsidRDefault="007F76E2" w:rsidP="007F76E2">
            <w:pPr>
              <w:rPr>
                <w:rFonts w:cstheme="minorHAnsi"/>
                <w:sz w:val="20"/>
                <w:szCs w:val="20"/>
              </w:rPr>
            </w:pPr>
            <w:r>
              <w:rPr>
                <w:rFonts w:eastAsia="Times New Roman" w:cstheme="minorHAnsi"/>
                <w:sz w:val="20"/>
                <w:szCs w:val="20"/>
                <w:lang w:eastAsia="fr-FR"/>
              </w:rPr>
              <w:t>Recherche et numérique</w:t>
            </w:r>
            <w:r>
              <w:rPr>
                <w:rFonts w:cstheme="minorHAnsi"/>
                <w:b/>
                <w:i/>
                <w:sz w:val="20"/>
                <w:szCs w:val="20"/>
              </w:rPr>
              <w:t xml:space="preserve"> </w:t>
            </w:r>
            <w:r>
              <w:rPr>
                <w:rFonts w:cstheme="minorHAnsi"/>
                <w:sz w:val="20"/>
                <w:szCs w:val="20"/>
              </w:rPr>
              <w:t>(6h)</w:t>
            </w:r>
          </w:p>
          <w:p w:rsidR="007F76E2" w:rsidRDefault="007F76E2" w:rsidP="007F76E2">
            <w:pPr>
              <w:rPr>
                <w:rFonts w:cstheme="minorHAnsi"/>
                <w:sz w:val="20"/>
                <w:szCs w:val="20"/>
              </w:rPr>
            </w:pPr>
            <w:r>
              <w:rPr>
                <w:rFonts w:cstheme="minorHAnsi"/>
                <w:b/>
                <w:i/>
                <w:sz w:val="20"/>
                <w:szCs w:val="20"/>
              </w:rPr>
              <w:t>Christelle LOUBET/Julie d’ANDURAIN</w:t>
            </w:r>
          </w:p>
        </w:tc>
        <w:tc>
          <w:tcPr>
            <w:tcW w:w="212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7F76E2" w:rsidRDefault="007F76E2" w:rsidP="007F76E2">
            <w:pPr>
              <w:ind w:left="-11"/>
              <w:rPr>
                <w:rFonts w:cstheme="minorHAnsi"/>
                <w:sz w:val="20"/>
                <w:szCs w:val="20"/>
              </w:rPr>
            </w:pPr>
            <w:r>
              <w:rPr>
                <w:rFonts w:cstheme="minorHAnsi"/>
                <w:sz w:val="20"/>
                <w:szCs w:val="20"/>
              </w:rPr>
              <w:t>Ecritures de la thèse (3h)</w:t>
            </w:r>
          </w:p>
          <w:p w:rsidR="007F76E2" w:rsidRDefault="007F76E2" w:rsidP="007F76E2">
            <w:pPr>
              <w:ind w:left="-11"/>
              <w:rPr>
                <w:rFonts w:cstheme="minorHAnsi"/>
                <w:b/>
                <w:color w:val="FF0000"/>
                <w:sz w:val="20"/>
                <w:szCs w:val="20"/>
              </w:rPr>
            </w:pPr>
            <w:r>
              <w:rPr>
                <w:rFonts w:cstheme="minorHAnsi"/>
                <w:b/>
                <w:color w:val="FF0000"/>
                <w:sz w:val="20"/>
                <w:szCs w:val="20"/>
              </w:rPr>
              <w:t>Docteur.e.s –Miao ?</w:t>
            </w:r>
          </w:p>
          <w:p w:rsidR="007F76E2" w:rsidRDefault="007F76E2" w:rsidP="007F76E2">
            <w:pPr>
              <w:rPr>
                <w:rFonts w:cstheme="minorHAnsi"/>
                <w:b/>
                <w:sz w:val="20"/>
                <w:szCs w:val="20"/>
              </w:rPr>
            </w:pPr>
            <w:r>
              <w:rPr>
                <w:rFonts w:cstheme="minorHAnsi"/>
                <w:b/>
                <w:color w:val="FF0000"/>
                <w:sz w:val="20"/>
                <w:szCs w:val="20"/>
              </w:rPr>
              <w:t xml:space="preserve">Pas de paiement </w:t>
            </w:r>
          </w:p>
        </w:tc>
        <w:tc>
          <w:tcPr>
            <w:tcW w:w="2127" w:type="dxa"/>
            <w:tcBorders>
              <w:top w:val="single" w:sz="4" w:space="0" w:color="auto"/>
              <w:left w:val="single" w:sz="4" w:space="0" w:color="auto"/>
              <w:bottom w:val="single" w:sz="4" w:space="0" w:color="auto"/>
              <w:right w:val="single" w:sz="4" w:space="0" w:color="auto"/>
            </w:tcBorders>
            <w:shd w:val="clear" w:color="auto" w:fill="EBE1EA"/>
          </w:tcPr>
          <w:p w:rsidR="007F76E2" w:rsidRDefault="007F76E2" w:rsidP="007F76E2">
            <w:pPr>
              <w:ind w:left="-11"/>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F76E2" w:rsidRDefault="007F76E2" w:rsidP="007F76E2">
            <w:pPr>
              <w:ind w:left="-11"/>
              <w:rPr>
                <w:rFonts w:cstheme="minorHAnsi"/>
                <w:sz w:val="20"/>
                <w:szCs w:val="20"/>
              </w:rPr>
            </w:pPr>
          </w:p>
        </w:tc>
      </w:tr>
      <w:tr w:rsidR="007F76E2" w:rsidTr="007F76E2">
        <w:trPr>
          <w:jc w:val="center"/>
        </w:trPr>
        <w:tc>
          <w:tcPr>
            <w:tcW w:w="226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rsidR="007F76E2" w:rsidRDefault="007F76E2" w:rsidP="007F76E2">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F76E2" w:rsidRDefault="007F76E2" w:rsidP="007F76E2">
            <w:pPr>
              <w:rPr>
                <w:rFonts w:cstheme="minorHAnsi"/>
                <w:sz w:val="20"/>
                <w:szCs w:val="20"/>
              </w:rPr>
            </w:pPr>
            <w:r>
              <w:rPr>
                <w:rFonts w:cstheme="minorHAnsi"/>
                <w:sz w:val="20"/>
                <w:szCs w:val="20"/>
              </w:rPr>
              <w:t xml:space="preserve">Méthodes d’enquêtes (questionnaires, entretiens…)(3h) </w:t>
            </w:r>
          </w:p>
          <w:p w:rsidR="007F76E2" w:rsidRDefault="007F76E2" w:rsidP="007F76E2">
            <w:pPr>
              <w:rPr>
                <w:rFonts w:cstheme="minorHAnsi"/>
                <w:b/>
                <w:i/>
                <w:sz w:val="20"/>
                <w:szCs w:val="20"/>
              </w:rPr>
            </w:pPr>
            <w:r>
              <w:rPr>
                <w:rFonts w:cstheme="minorHAnsi"/>
                <w:b/>
                <w:i/>
                <w:sz w:val="20"/>
                <w:szCs w:val="20"/>
              </w:rPr>
              <w:t>Adam Wilson </w:t>
            </w:r>
          </w:p>
        </w:tc>
        <w:tc>
          <w:tcPr>
            <w:tcW w:w="212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7F76E2" w:rsidRDefault="007F76E2" w:rsidP="007F76E2">
            <w:pPr>
              <w:rPr>
                <w:rFonts w:cstheme="minorHAnsi"/>
                <w:sz w:val="20"/>
                <w:szCs w:val="20"/>
              </w:rPr>
            </w:pPr>
            <w:r>
              <w:rPr>
                <w:rFonts w:cstheme="minorHAnsi"/>
                <w:sz w:val="20"/>
                <w:szCs w:val="20"/>
              </w:rPr>
              <w:t>La langue française (3h)</w:t>
            </w:r>
          </w:p>
          <w:p w:rsidR="007F76E2" w:rsidRDefault="007F76E2" w:rsidP="007F76E2">
            <w:pPr>
              <w:ind w:left="-11"/>
              <w:rPr>
                <w:rFonts w:cstheme="minorHAnsi"/>
                <w:sz w:val="20"/>
                <w:szCs w:val="20"/>
              </w:rPr>
            </w:pPr>
            <w:r>
              <w:rPr>
                <w:rFonts w:cstheme="minorHAnsi"/>
                <w:b/>
                <w:i/>
                <w:sz w:val="20"/>
                <w:szCs w:val="20"/>
              </w:rPr>
              <w:t>Alex DEMELEUNAER</w:t>
            </w:r>
          </w:p>
        </w:tc>
        <w:tc>
          <w:tcPr>
            <w:tcW w:w="2127" w:type="dxa"/>
            <w:tcBorders>
              <w:top w:val="single" w:sz="4" w:space="0" w:color="auto"/>
              <w:left w:val="single" w:sz="4" w:space="0" w:color="auto"/>
              <w:bottom w:val="single" w:sz="4" w:space="0" w:color="auto"/>
              <w:right w:val="single" w:sz="4" w:space="0" w:color="auto"/>
            </w:tcBorders>
            <w:shd w:val="clear" w:color="auto" w:fill="EBE1EA"/>
          </w:tcPr>
          <w:p w:rsidR="007F76E2" w:rsidRDefault="007F76E2" w:rsidP="007F76E2">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F76E2" w:rsidRDefault="007F76E2" w:rsidP="007F76E2">
            <w:pPr>
              <w:ind w:left="-11"/>
              <w:rPr>
                <w:rFonts w:cstheme="minorHAnsi"/>
                <w:sz w:val="20"/>
                <w:szCs w:val="20"/>
              </w:rPr>
            </w:pPr>
          </w:p>
        </w:tc>
      </w:tr>
      <w:tr w:rsidR="007F76E2" w:rsidTr="007F76E2">
        <w:trPr>
          <w:jc w:val="center"/>
        </w:trPr>
        <w:tc>
          <w:tcPr>
            <w:tcW w:w="226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rsidR="007F76E2" w:rsidRDefault="007F76E2" w:rsidP="007F76E2">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F76E2" w:rsidRDefault="007F76E2" w:rsidP="007F76E2">
            <w:pPr>
              <w:rPr>
                <w:rFonts w:cstheme="minorHAnsi"/>
                <w:sz w:val="20"/>
                <w:szCs w:val="20"/>
              </w:rPr>
            </w:pPr>
            <w:r>
              <w:rPr>
                <w:rFonts w:cstheme="minorHAnsi"/>
                <w:sz w:val="20"/>
                <w:szCs w:val="20"/>
              </w:rPr>
              <w:t>Analyser des images</w:t>
            </w:r>
          </w:p>
          <w:p w:rsidR="007F76E2" w:rsidRDefault="007F76E2" w:rsidP="007F76E2">
            <w:pPr>
              <w:rPr>
                <w:rFonts w:cstheme="minorHAnsi"/>
                <w:sz w:val="20"/>
                <w:szCs w:val="20"/>
              </w:rPr>
            </w:pPr>
            <w:r>
              <w:rPr>
                <w:rFonts w:cstheme="minorHAnsi"/>
                <w:sz w:val="20"/>
                <w:szCs w:val="20"/>
              </w:rPr>
              <w:t>(3h)</w:t>
            </w:r>
          </w:p>
          <w:p w:rsidR="007F76E2" w:rsidRDefault="007F76E2" w:rsidP="007F76E2">
            <w:pPr>
              <w:rPr>
                <w:rFonts w:cstheme="minorHAnsi"/>
                <w:b/>
                <w:i/>
                <w:sz w:val="20"/>
                <w:szCs w:val="20"/>
              </w:rPr>
            </w:pPr>
            <w:r>
              <w:rPr>
                <w:rFonts w:cstheme="minorHAnsi"/>
                <w:b/>
                <w:i/>
                <w:sz w:val="20"/>
                <w:szCs w:val="20"/>
              </w:rPr>
              <w:t>Patrick DUVAL</w:t>
            </w:r>
          </w:p>
        </w:tc>
        <w:tc>
          <w:tcPr>
            <w:tcW w:w="212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7F76E2" w:rsidRDefault="007F76E2" w:rsidP="007F76E2">
            <w:pPr>
              <w:ind w:left="-11"/>
              <w:rPr>
                <w:rFonts w:cstheme="minorHAnsi"/>
                <w:sz w:val="20"/>
                <w:szCs w:val="20"/>
              </w:rPr>
            </w:pPr>
            <w:r>
              <w:rPr>
                <w:rFonts w:cstheme="minorHAnsi"/>
                <w:sz w:val="20"/>
                <w:szCs w:val="20"/>
              </w:rPr>
              <w:t>Discuter, nuancer, argumenter</w:t>
            </w:r>
          </w:p>
          <w:p w:rsidR="007F76E2" w:rsidRDefault="007F76E2" w:rsidP="007F76E2">
            <w:pPr>
              <w:ind w:left="-11"/>
              <w:rPr>
                <w:rFonts w:cstheme="minorHAnsi"/>
                <w:sz w:val="20"/>
                <w:szCs w:val="20"/>
              </w:rPr>
            </w:pPr>
            <w:r>
              <w:rPr>
                <w:rFonts w:cstheme="minorHAnsi"/>
                <w:sz w:val="20"/>
                <w:szCs w:val="20"/>
              </w:rPr>
              <w:t xml:space="preserve">(4h) </w:t>
            </w:r>
          </w:p>
          <w:p w:rsidR="007F76E2" w:rsidRDefault="007F76E2" w:rsidP="007F76E2">
            <w:pPr>
              <w:ind w:left="-11"/>
              <w:rPr>
                <w:rFonts w:cstheme="minorHAnsi"/>
                <w:sz w:val="20"/>
                <w:szCs w:val="20"/>
              </w:rPr>
            </w:pPr>
            <w:r>
              <w:rPr>
                <w:rFonts w:cstheme="minorHAnsi"/>
                <w:b/>
                <w:i/>
                <w:sz w:val="20"/>
                <w:szCs w:val="20"/>
              </w:rPr>
              <w:t>Nicolas BRÜCKER</w:t>
            </w:r>
          </w:p>
        </w:tc>
        <w:tc>
          <w:tcPr>
            <w:tcW w:w="2127" w:type="dxa"/>
            <w:tcBorders>
              <w:top w:val="single" w:sz="4" w:space="0" w:color="auto"/>
              <w:left w:val="single" w:sz="4" w:space="0" w:color="auto"/>
              <w:bottom w:val="single" w:sz="4" w:space="0" w:color="auto"/>
              <w:right w:val="single" w:sz="4" w:space="0" w:color="auto"/>
            </w:tcBorders>
            <w:shd w:val="clear" w:color="auto" w:fill="EBE1EA"/>
          </w:tcPr>
          <w:p w:rsidR="007F76E2" w:rsidRDefault="007F76E2" w:rsidP="007F76E2">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F76E2" w:rsidRDefault="007F76E2" w:rsidP="007F76E2">
            <w:pPr>
              <w:ind w:left="-11"/>
              <w:rPr>
                <w:rFonts w:cstheme="minorHAnsi"/>
                <w:sz w:val="20"/>
                <w:szCs w:val="20"/>
              </w:rPr>
            </w:pPr>
          </w:p>
        </w:tc>
      </w:tr>
      <w:tr w:rsidR="007F76E2" w:rsidTr="007F76E2">
        <w:trPr>
          <w:jc w:val="center"/>
        </w:trPr>
        <w:tc>
          <w:tcPr>
            <w:tcW w:w="226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rsidR="007F76E2" w:rsidRDefault="007F76E2" w:rsidP="007F76E2">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F76E2" w:rsidRDefault="007F76E2" w:rsidP="007F76E2">
            <w:pPr>
              <w:rPr>
                <w:rFonts w:cstheme="minorHAnsi"/>
                <w:sz w:val="20"/>
                <w:szCs w:val="20"/>
              </w:rPr>
            </w:pPr>
            <w:r>
              <w:rPr>
                <w:rFonts w:cstheme="minorHAnsi"/>
                <w:sz w:val="20"/>
                <w:szCs w:val="20"/>
              </w:rPr>
              <w:t>FORMATIONS OUTILS INFORMATION CF liste FUNMOOC ci-dessous</w:t>
            </w:r>
          </w:p>
        </w:tc>
        <w:tc>
          <w:tcPr>
            <w:tcW w:w="212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F76E2" w:rsidRDefault="007F76E2" w:rsidP="007F76E2">
            <w:pPr>
              <w:ind w:left="-11"/>
              <w:rPr>
                <w:rFonts w:cstheme="minorHAnsi"/>
                <w:sz w:val="20"/>
                <w:szCs w:val="20"/>
                <w:highlight w:val="green"/>
              </w:rPr>
            </w:pPr>
          </w:p>
        </w:tc>
        <w:tc>
          <w:tcPr>
            <w:tcW w:w="2127" w:type="dxa"/>
            <w:tcBorders>
              <w:top w:val="single" w:sz="4" w:space="0" w:color="auto"/>
              <w:left w:val="single" w:sz="4" w:space="0" w:color="auto"/>
              <w:bottom w:val="single" w:sz="4" w:space="0" w:color="auto"/>
              <w:right w:val="single" w:sz="4" w:space="0" w:color="auto"/>
            </w:tcBorders>
            <w:shd w:val="clear" w:color="auto" w:fill="EBE1EA"/>
          </w:tcPr>
          <w:p w:rsidR="007F76E2" w:rsidRDefault="007F76E2" w:rsidP="007F76E2">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F76E2" w:rsidRDefault="007F76E2" w:rsidP="007F76E2">
            <w:pPr>
              <w:ind w:left="-11"/>
              <w:rPr>
                <w:rFonts w:cstheme="minorHAnsi"/>
                <w:sz w:val="20"/>
                <w:szCs w:val="20"/>
              </w:rPr>
            </w:pPr>
          </w:p>
        </w:tc>
      </w:tr>
    </w:tbl>
    <w:p w:rsidR="007F76E2" w:rsidRDefault="007F76E2" w:rsidP="007F76E2">
      <w:pPr>
        <w:rPr>
          <w:rFonts w:cstheme="minorHAnsi"/>
          <w:b/>
          <w:sz w:val="20"/>
          <w:szCs w:val="20"/>
        </w:rPr>
      </w:pPr>
    </w:p>
    <w:p w:rsidR="007F76E2" w:rsidRDefault="007F76E2" w:rsidP="007F76E2">
      <w:pPr>
        <w:jc w:val="center"/>
        <w:rPr>
          <w:rFonts w:cstheme="minorHAnsi"/>
          <w:b/>
          <w:sz w:val="36"/>
          <w:szCs w:val="36"/>
        </w:rPr>
      </w:pPr>
    </w:p>
    <w:p w:rsidR="007F76E2" w:rsidRDefault="007F76E2" w:rsidP="007F76E2">
      <w:pPr>
        <w:jc w:val="center"/>
        <w:rPr>
          <w:rFonts w:cstheme="minorHAnsi"/>
          <w:b/>
          <w:sz w:val="36"/>
          <w:szCs w:val="36"/>
        </w:rPr>
      </w:pPr>
      <w:r>
        <w:rPr>
          <w:rFonts w:cstheme="minorHAnsi"/>
          <w:b/>
          <w:sz w:val="36"/>
          <w:szCs w:val="36"/>
        </w:rPr>
        <w:lastRenderedPageBreak/>
        <w:t>Formations recensées également sur Funmooc</w:t>
      </w:r>
    </w:p>
    <w:p w:rsidR="007F76E2" w:rsidRDefault="007F76E2" w:rsidP="007F76E2">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Pr>
          <w:rFonts w:ascii="Times New Roman" w:eastAsia="Times New Roman" w:hAnsi="Times New Roman" w:cs="Times New Roman"/>
          <w:b/>
          <w:bCs/>
          <w:kern w:val="36"/>
          <w:sz w:val="24"/>
          <w:szCs w:val="24"/>
          <w:lang w:eastAsia="fr-FR"/>
        </w:rPr>
        <w:t>Web sémantique et Web de données (21H)</w:t>
      </w:r>
    </w:p>
    <w:p w:rsidR="007F76E2" w:rsidRDefault="008D78ED" w:rsidP="007F76E2">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hyperlink r:id="rId8" w:history="1">
        <w:r w:rsidR="007F76E2">
          <w:rPr>
            <w:rStyle w:val="Lienhypertexte"/>
            <w:rFonts w:ascii="Times New Roman" w:eastAsia="Times New Roman" w:hAnsi="Times New Roman" w:cs="Times New Roman"/>
            <w:b/>
            <w:bCs/>
            <w:kern w:val="36"/>
            <w:sz w:val="24"/>
            <w:szCs w:val="24"/>
            <w:lang w:eastAsia="fr-FR"/>
          </w:rPr>
          <w:t>https://www.fun-mooc.fr/fr/cours/web-semantique-et-web-de-donnees/</w:t>
        </w:r>
      </w:hyperlink>
    </w:p>
    <w:p w:rsidR="007F76E2" w:rsidRDefault="007F76E2" w:rsidP="007F76E2">
      <w:pPr>
        <w:pStyle w:val="Titre1"/>
        <w:rPr>
          <w:sz w:val="24"/>
          <w:szCs w:val="24"/>
        </w:rPr>
      </w:pPr>
      <w:r>
        <w:rPr>
          <w:sz w:val="24"/>
          <w:szCs w:val="24"/>
        </w:rPr>
        <w:t>Fondamentaux pour le Big Data (24H)</w:t>
      </w:r>
    </w:p>
    <w:p w:rsidR="007F76E2" w:rsidRDefault="008D78ED" w:rsidP="007F76E2">
      <w:pPr>
        <w:pStyle w:val="Titre1"/>
        <w:rPr>
          <w:sz w:val="24"/>
          <w:szCs w:val="24"/>
        </w:rPr>
      </w:pPr>
      <w:hyperlink r:id="rId9" w:history="1">
        <w:r w:rsidR="007F76E2">
          <w:rPr>
            <w:rStyle w:val="Lienhypertexte"/>
            <w:sz w:val="24"/>
            <w:szCs w:val="24"/>
          </w:rPr>
          <w:t>https://www.fun-mooc.fr/fr/cours/fondamentaux-pour-le-big-data/</w:t>
        </w:r>
      </w:hyperlink>
    </w:p>
    <w:p w:rsidR="007F76E2" w:rsidRDefault="007F76E2" w:rsidP="007F76E2">
      <w:pPr>
        <w:pStyle w:val="Titre1"/>
        <w:rPr>
          <w:sz w:val="24"/>
          <w:szCs w:val="24"/>
        </w:rPr>
      </w:pPr>
      <w:r>
        <w:rPr>
          <w:sz w:val="24"/>
          <w:szCs w:val="24"/>
        </w:rPr>
        <w:t>Python : des fondamentaux aux concepts avancés du langage (81H)</w:t>
      </w:r>
    </w:p>
    <w:p w:rsidR="007F76E2" w:rsidRDefault="008D78ED" w:rsidP="007F76E2">
      <w:pPr>
        <w:pStyle w:val="Titre1"/>
        <w:rPr>
          <w:sz w:val="24"/>
          <w:szCs w:val="24"/>
        </w:rPr>
      </w:pPr>
      <w:hyperlink r:id="rId10" w:history="1">
        <w:r w:rsidR="007F76E2">
          <w:rPr>
            <w:rStyle w:val="Lienhypertexte"/>
            <w:sz w:val="24"/>
            <w:szCs w:val="24"/>
          </w:rPr>
          <w:t>https://www.fun-mooc.fr/fr/cours/python-3-des-fondamentaux-aux-concepts-avances-du-langage/</w:t>
        </w:r>
      </w:hyperlink>
    </w:p>
    <w:p w:rsidR="007F76E2" w:rsidRDefault="007F76E2" w:rsidP="007F76E2">
      <w:pPr>
        <w:pStyle w:val="Titre1"/>
        <w:rPr>
          <w:sz w:val="24"/>
          <w:szCs w:val="24"/>
        </w:rPr>
      </w:pPr>
      <w:r>
        <w:rPr>
          <w:sz w:val="24"/>
          <w:szCs w:val="24"/>
        </w:rPr>
        <w:t>Introduction au traitement des images (12H)</w:t>
      </w:r>
    </w:p>
    <w:p w:rsidR="007F76E2" w:rsidRDefault="008D78ED" w:rsidP="007F76E2">
      <w:pPr>
        <w:pStyle w:val="Titre1"/>
        <w:rPr>
          <w:sz w:val="24"/>
          <w:szCs w:val="24"/>
        </w:rPr>
      </w:pPr>
      <w:hyperlink r:id="rId11" w:history="1">
        <w:r w:rsidR="007F76E2">
          <w:rPr>
            <w:rStyle w:val="Lienhypertexte"/>
            <w:sz w:val="24"/>
            <w:szCs w:val="24"/>
          </w:rPr>
          <w:t>https://www.fun-mooc.fr/fr/cours/introduction-au-traitement-des-images/</w:t>
        </w:r>
      </w:hyperlink>
    </w:p>
    <w:p w:rsidR="007F76E2" w:rsidRDefault="007F76E2" w:rsidP="007F76E2">
      <w:pPr>
        <w:pStyle w:val="Titre1"/>
        <w:rPr>
          <w:sz w:val="24"/>
          <w:szCs w:val="24"/>
        </w:rPr>
      </w:pPr>
      <w:r>
        <w:rPr>
          <w:sz w:val="24"/>
          <w:szCs w:val="24"/>
        </w:rPr>
        <w:t>Bases de données relationnelles : apprendre pour utiliser (25h)</w:t>
      </w:r>
    </w:p>
    <w:p w:rsidR="007F76E2" w:rsidRDefault="008D78ED" w:rsidP="007F76E2">
      <w:pPr>
        <w:pStyle w:val="Titre1"/>
        <w:rPr>
          <w:sz w:val="24"/>
          <w:szCs w:val="24"/>
        </w:rPr>
      </w:pPr>
      <w:hyperlink r:id="rId12" w:history="1">
        <w:r w:rsidR="007F76E2">
          <w:rPr>
            <w:rStyle w:val="Lienhypertexte"/>
            <w:sz w:val="24"/>
            <w:szCs w:val="24"/>
          </w:rPr>
          <w:t>https://www.fun-mooc.fr/fr/cours/bases-de-donnees-relationnelles-apprendre-pour-utiliser/</w:t>
        </w:r>
      </w:hyperlink>
    </w:p>
    <w:p w:rsidR="007F76E2" w:rsidRDefault="007F76E2" w:rsidP="007F76E2">
      <w:pPr>
        <w:pStyle w:val="Titre1"/>
        <w:rPr>
          <w:sz w:val="24"/>
          <w:szCs w:val="24"/>
        </w:rPr>
      </w:pPr>
      <w:r>
        <w:rPr>
          <w:sz w:val="24"/>
          <w:szCs w:val="24"/>
        </w:rPr>
        <w:t>Au-delà des frontières, diagnostiquer les territoires (8H)</w:t>
      </w:r>
    </w:p>
    <w:p w:rsidR="007F76E2" w:rsidRDefault="008D78ED" w:rsidP="007F76E2">
      <w:pPr>
        <w:pStyle w:val="Titre1"/>
        <w:rPr>
          <w:sz w:val="24"/>
          <w:szCs w:val="24"/>
        </w:rPr>
      </w:pPr>
      <w:hyperlink r:id="rId13" w:history="1">
        <w:r w:rsidR="007F76E2">
          <w:rPr>
            <w:rStyle w:val="Lienhypertexte"/>
            <w:sz w:val="24"/>
            <w:szCs w:val="24"/>
          </w:rPr>
          <w:t>https://www.fun-mooc.fr/fr/cours/au-dela-des-frontieres-diagnostiquer-les-territoires/</w:t>
        </w:r>
      </w:hyperlink>
    </w:p>
    <w:p w:rsidR="007F76E2" w:rsidRDefault="007F76E2" w:rsidP="00284D11">
      <w:pPr>
        <w:jc w:val="both"/>
      </w:pPr>
    </w:p>
    <w:p w:rsidR="007F76E2" w:rsidRDefault="007F76E2" w:rsidP="00284D11">
      <w:pPr>
        <w:jc w:val="both"/>
      </w:pPr>
    </w:p>
    <w:sectPr w:rsidR="007F76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68F" w:rsidRDefault="00DC668F" w:rsidP="007F76E2">
      <w:pPr>
        <w:spacing w:after="0" w:line="240" w:lineRule="auto"/>
      </w:pPr>
      <w:r>
        <w:separator/>
      </w:r>
    </w:p>
  </w:endnote>
  <w:endnote w:type="continuationSeparator" w:id="0">
    <w:p w:rsidR="00DC668F" w:rsidRDefault="00DC668F" w:rsidP="007F76E2">
      <w:pPr>
        <w:spacing w:after="0" w:line="240" w:lineRule="auto"/>
      </w:pPr>
      <w:r>
        <w:continuationSeparator/>
      </w:r>
    </w:p>
  </w:endnote>
  <w:endnote w:id="1">
    <w:p w:rsidR="007F76E2" w:rsidRDefault="007F76E2" w:rsidP="007F76E2">
      <w:pPr>
        <w:pStyle w:val="Notedefin"/>
        <w:jc w:val="both"/>
      </w:pPr>
      <w:r>
        <w:rPr>
          <w:rStyle w:val="Appeldenotedefin"/>
        </w:rPr>
        <w:endnoteRef/>
      </w:r>
      <w:r>
        <w:t>Tous les enseignements suivis par les doctorants et doctorantes doivent être attestés par la feuille d’émargement ainsi que par le directeur ou la directrice de thèse.</w:t>
      </w:r>
    </w:p>
    <w:p w:rsidR="007F76E2" w:rsidRDefault="007F76E2" w:rsidP="007F76E2">
      <w:pPr>
        <w:pStyle w:val="Notedefin"/>
        <w:jc w:val="both"/>
      </w:pPr>
    </w:p>
    <w:p w:rsidR="007F76E2" w:rsidRDefault="007F76E2" w:rsidP="007F76E2">
      <w:pPr>
        <w:pStyle w:val="Notedefin"/>
        <w:jc w:val="both"/>
      </w:pPr>
    </w:p>
    <w:p w:rsidR="007F76E2" w:rsidRPr="007F76E2" w:rsidRDefault="007F76E2" w:rsidP="007F76E2">
      <w:pPr>
        <w:pStyle w:val="Notedefin"/>
        <w:jc w:val="both"/>
      </w:pPr>
      <w:r>
        <w:t>ANNEXE 2</w:t>
      </w:r>
    </w:p>
    <w:p w:rsidR="007F76E2" w:rsidRPr="00731E98" w:rsidRDefault="007F76E2" w:rsidP="007F76E2">
      <w:pPr>
        <w:ind w:left="567"/>
        <w:jc w:val="center"/>
        <w:rPr>
          <w:rFonts w:ascii="Calibri" w:hAnsi="Calibri" w:cs="Calibri"/>
          <w:b/>
          <w:sz w:val="28"/>
          <w:szCs w:val="28"/>
        </w:rPr>
      </w:pPr>
      <w:r w:rsidRPr="00731E98">
        <w:rPr>
          <w:rFonts w:ascii="Calibri" w:hAnsi="Calibri" w:cs="Calibri"/>
          <w:b/>
          <w:sz w:val="28"/>
          <w:szCs w:val="28"/>
        </w:rPr>
        <w:t>Planning des réunions du conseil</w:t>
      </w:r>
    </w:p>
    <w:p w:rsidR="007F76E2" w:rsidRPr="00731E98" w:rsidRDefault="007F76E2" w:rsidP="007F76E2">
      <w:pPr>
        <w:ind w:left="567"/>
        <w:jc w:val="center"/>
        <w:rPr>
          <w:rFonts w:ascii="Calibri" w:hAnsi="Calibri" w:cs="Calibri"/>
          <w:b/>
          <w:sz w:val="28"/>
          <w:szCs w:val="28"/>
        </w:rPr>
      </w:pPr>
      <w:r>
        <w:rPr>
          <w:rFonts w:ascii="Calibri" w:hAnsi="Calibri" w:cs="Calibri"/>
          <w:b/>
          <w:sz w:val="28"/>
          <w:szCs w:val="28"/>
        </w:rPr>
        <w:t>2022-2023</w:t>
      </w:r>
    </w:p>
    <w:p w:rsidR="007F76E2" w:rsidRDefault="007F76E2" w:rsidP="007F76E2">
      <w:pPr>
        <w:ind w:left="567"/>
        <w:jc w:val="center"/>
        <w:rPr>
          <w:rFonts w:ascii="Calibri" w:hAnsi="Calibri" w:cs="Calibri"/>
        </w:rPr>
      </w:pPr>
      <w:r w:rsidRPr="00731E98">
        <w:rPr>
          <w:rFonts w:ascii="Calibri" w:hAnsi="Calibri" w:cs="Calibri"/>
        </w:rPr>
        <w:t>(14h00 / 17h00 ou 18h00 selon l’ordre du jour)</w:t>
      </w:r>
    </w:p>
    <w:p w:rsidR="007F76E2" w:rsidRDefault="007F76E2" w:rsidP="007F76E2">
      <w:pPr>
        <w:ind w:left="567"/>
        <w:jc w:val="center"/>
        <w:rPr>
          <w:rFonts w:ascii="Calibri" w:hAnsi="Calibri" w:cs="Calibri"/>
        </w:rPr>
      </w:pPr>
    </w:p>
    <w:p w:rsidR="007F76E2" w:rsidRPr="00A33490" w:rsidRDefault="007F76E2" w:rsidP="007F76E2">
      <w:pPr>
        <w:ind w:left="567"/>
        <w:jc w:val="center"/>
        <w:rPr>
          <w:rFonts w:ascii="Calibri" w:hAnsi="Calibri" w:cs="Calibri"/>
          <w:b/>
          <w:color w:val="FF0000"/>
          <w:sz w:val="28"/>
          <w:szCs w:val="28"/>
        </w:rPr>
      </w:pPr>
      <w:r w:rsidRPr="00A33490">
        <w:rPr>
          <w:rFonts w:ascii="Calibri" w:hAnsi="Calibri" w:cs="Calibri"/>
          <w:b/>
          <w:color w:val="FF0000"/>
          <w:sz w:val="28"/>
          <w:szCs w:val="28"/>
        </w:rPr>
        <w:t>NB : pour chaque conseil</w:t>
      </w:r>
      <w:r>
        <w:rPr>
          <w:rFonts w:ascii="Calibri" w:hAnsi="Calibri" w:cs="Calibri"/>
          <w:b/>
          <w:color w:val="FF0000"/>
          <w:sz w:val="28"/>
          <w:szCs w:val="28"/>
        </w:rPr>
        <w:t>,</w:t>
      </w:r>
      <w:r w:rsidRPr="00A33490">
        <w:rPr>
          <w:rFonts w:ascii="Calibri" w:hAnsi="Calibri" w:cs="Calibri"/>
          <w:b/>
          <w:color w:val="FF0000"/>
          <w:sz w:val="28"/>
          <w:szCs w:val="28"/>
        </w:rPr>
        <w:t xml:space="preserve"> le quorum </w:t>
      </w:r>
      <w:r>
        <w:rPr>
          <w:rFonts w:ascii="Calibri" w:hAnsi="Calibri" w:cs="Calibri"/>
          <w:b/>
          <w:color w:val="FF0000"/>
          <w:sz w:val="28"/>
          <w:szCs w:val="28"/>
        </w:rPr>
        <w:t>doit être respecté</w:t>
      </w:r>
      <w:r w:rsidRPr="00A33490">
        <w:rPr>
          <w:rFonts w:ascii="Calibri" w:hAnsi="Calibri" w:cs="Calibri"/>
          <w:b/>
          <w:color w:val="FF0000"/>
          <w:sz w:val="28"/>
          <w:szCs w:val="28"/>
        </w:rPr>
        <w:t xml:space="preserve"> afin de pouvoir voter</w:t>
      </w:r>
    </w:p>
    <w:p w:rsidR="007F76E2" w:rsidRPr="00731E98" w:rsidRDefault="007F76E2" w:rsidP="007F76E2">
      <w:pPr>
        <w:tabs>
          <w:tab w:val="left" w:pos="2410"/>
        </w:tabs>
        <w:rPr>
          <w:rFonts w:ascii="Calibri" w:hAnsi="Calibri" w:cs="Calibri"/>
        </w:rPr>
      </w:pPr>
    </w:p>
    <w:p w:rsidR="007F76E2" w:rsidRPr="00731E98" w:rsidRDefault="007F76E2" w:rsidP="007F76E2">
      <w:pPr>
        <w:tabs>
          <w:tab w:val="left" w:pos="2410"/>
        </w:tabs>
        <w:ind w:left="567"/>
        <w:jc w:val="both"/>
        <w:rPr>
          <w:rFonts w:ascii="Calibri" w:hAnsi="Calibri" w:cs="Calibri"/>
          <w:b/>
        </w:rPr>
      </w:pPr>
      <w:r w:rsidRPr="00731E98">
        <w:rPr>
          <w:rFonts w:ascii="Calibri" w:hAnsi="Calibri" w:cs="Calibri"/>
          <w:b/>
        </w:rPr>
        <w:t xml:space="preserve">Lundi </w:t>
      </w:r>
      <w:r>
        <w:rPr>
          <w:rFonts w:ascii="Calibri" w:hAnsi="Calibri" w:cs="Calibri"/>
          <w:b/>
        </w:rPr>
        <w:t>10 octobre 2022</w:t>
      </w:r>
    </w:p>
    <w:p w:rsidR="007F76E2" w:rsidRPr="00731E98" w:rsidRDefault="007F76E2" w:rsidP="007F76E2">
      <w:pPr>
        <w:tabs>
          <w:tab w:val="left" w:pos="2410"/>
        </w:tabs>
        <w:ind w:left="567"/>
        <w:jc w:val="both"/>
        <w:rPr>
          <w:rFonts w:ascii="Calibri" w:hAnsi="Calibri" w:cs="Calibri"/>
          <w:b/>
        </w:rPr>
      </w:pPr>
      <w:bookmarkStart w:id="1" w:name="_Hlk526431435"/>
      <w:r>
        <w:rPr>
          <w:rFonts w:ascii="Calibri" w:hAnsi="Calibri" w:cs="Calibri"/>
          <w:b/>
        </w:rPr>
        <w:t>Salle 326, MSH Lorraine</w:t>
      </w:r>
      <w:r w:rsidRPr="00731E98">
        <w:rPr>
          <w:rFonts w:ascii="Calibri" w:hAnsi="Calibri" w:cs="Calibri"/>
          <w:b/>
        </w:rPr>
        <w:t>, site Libération, site de Nancy</w:t>
      </w:r>
    </w:p>
    <w:p w:rsidR="007F76E2" w:rsidRPr="00731E98" w:rsidRDefault="007F76E2" w:rsidP="007F76E2">
      <w:pPr>
        <w:tabs>
          <w:tab w:val="left" w:pos="851"/>
          <w:tab w:val="left" w:pos="2410"/>
        </w:tabs>
        <w:ind w:left="567"/>
        <w:jc w:val="both"/>
        <w:rPr>
          <w:rFonts w:ascii="Calibri" w:hAnsi="Calibri" w:cs="Calibri"/>
        </w:rPr>
      </w:pPr>
      <w:r w:rsidRPr="00731E98">
        <w:rPr>
          <w:rFonts w:ascii="Calibri" w:hAnsi="Calibri" w:cs="Calibri"/>
        </w:rPr>
        <w:t>Informations diverses</w:t>
      </w:r>
    </w:p>
    <w:p w:rsidR="007F76E2" w:rsidRPr="00731E98" w:rsidRDefault="007F76E2" w:rsidP="007F76E2">
      <w:pPr>
        <w:tabs>
          <w:tab w:val="left" w:pos="851"/>
          <w:tab w:val="left" w:pos="2410"/>
        </w:tabs>
        <w:ind w:left="567"/>
        <w:jc w:val="both"/>
        <w:rPr>
          <w:rFonts w:ascii="Calibri" w:hAnsi="Calibri" w:cs="Calibri"/>
        </w:rPr>
      </w:pPr>
      <w:r w:rsidRPr="00731E98">
        <w:rPr>
          <w:rFonts w:ascii="Calibri" w:hAnsi="Calibri" w:cs="Calibri"/>
        </w:rPr>
        <w:t>Offre de formation</w:t>
      </w:r>
    </w:p>
    <w:p w:rsidR="007F76E2" w:rsidRPr="00731E98" w:rsidRDefault="007F76E2" w:rsidP="007F76E2">
      <w:pPr>
        <w:tabs>
          <w:tab w:val="left" w:pos="851"/>
          <w:tab w:val="left" w:pos="2410"/>
        </w:tabs>
        <w:ind w:left="567"/>
        <w:jc w:val="both"/>
        <w:rPr>
          <w:rFonts w:ascii="Calibri" w:hAnsi="Calibri" w:cs="Calibri"/>
        </w:rPr>
      </w:pPr>
      <w:r w:rsidRPr="00731E98">
        <w:rPr>
          <w:rFonts w:ascii="Calibri" w:hAnsi="Calibri" w:cs="Calibri"/>
        </w:rPr>
        <w:t>HCERES</w:t>
      </w:r>
    </w:p>
    <w:p w:rsidR="007F76E2" w:rsidRPr="00731E98" w:rsidRDefault="007F76E2" w:rsidP="007F76E2">
      <w:pPr>
        <w:tabs>
          <w:tab w:val="left" w:pos="851"/>
          <w:tab w:val="left" w:pos="2410"/>
        </w:tabs>
        <w:ind w:left="567"/>
        <w:jc w:val="both"/>
        <w:rPr>
          <w:rFonts w:ascii="Calibri" w:hAnsi="Calibri" w:cs="Calibri"/>
          <w:b/>
        </w:rPr>
      </w:pPr>
      <w:r w:rsidRPr="00731E98">
        <w:rPr>
          <w:rFonts w:ascii="Calibri" w:hAnsi="Calibri" w:cs="Calibri"/>
        </w:rPr>
        <w:t xml:space="preserve">Questions diverses </w:t>
      </w:r>
      <w:bookmarkEnd w:id="1"/>
    </w:p>
    <w:p w:rsidR="007F76E2" w:rsidRPr="00731E98" w:rsidRDefault="007F76E2" w:rsidP="007F76E2">
      <w:pPr>
        <w:tabs>
          <w:tab w:val="left" w:pos="851"/>
          <w:tab w:val="left" w:pos="2410"/>
        </w:tabs>
        <w:ind w:left="567"/>
        <w:jc w:val="both"/>
        <w:rPr>
          <w:rFonts w:ascii="Calibri" w:hAnsi="Calibri" w:cs="Calibri"/>
          <w:b/>
        </w:rPr>
      </w:pPr>
    </w:p>
    <w:p w:rsidR="007F76E2" w:rsidRPr="00731E98" w:rsidRDefault="007F76E2" w:rsidP="007F76E2">
      <w:pPr>
        <w:tabs>
          <w:tab w:val="left" w:pos="2410"/>
        </w:tabs>
        <w:ind w:left="567"/>
        <w:jc w:val="both"/>
        <w:rPr>
          <w:rFonts w:ascii="Calibri" w:hAnsi="Calibri" w:cs="Calibri"/>
          <w:b/>
        </w:rPr>
      </w:pPr>
      <w:r>
        <w:rPr>
          <w:rFonts w:ascii="Calibri" w:hAnsi="Calibri" w:cs="Calibri"/>
          <w:b/>
        </w:rPr>
        <w:t>Lundi 14</w:t>
      </w:r>
      <w:r w:rsidRPr="00731E98">
        <w:rPr>
          <w:rFonts w:ascii="Calibri" w:hAnsi="Calibri" w:cs="Calibri"/>
          <w:b/>
        </w:rPr>
        <w:t xml:space="preserve"> novembre </w:t>
      </w:r>
      <w:r>
        <w:rPr>
          <w:rFonts w:ascii="Calibri" w:hAnsi="Calibri" w:cs="Calibri"/>
          <w:b/>
        </w:rPr>
        <w:t>2022</w:t>
      </w:r>
    </w:p>
    <w:p w:rsidR="007F76E2" w:rsidRPr="00731E98" w:rsidRDefault="007F76E2" w:rsidP="007F76E2">
      <w:pPr>
        <w:tabs>
          <w:tab w:val="left" w:pos="851"/>
        </w:tabs>
        <w:ind w:left="567"/>
        <w:jc w:val="both"/>
        <w:rPr>
          <w:rFonts w:ascii="Calibri" w:hAnsi="Calibri" w:cs="Calibri"/>
          <w:b/>
        </w:rPr>
      </w:pPr>
      <w:r w:rsidRPr="00731E98">
        <w:rPr>
          <w:rFonts w:ascii="Calibri" w:hAnsi="Calibri" w:cs="Calibri"/>
          <w:b/>
        </w:rPr>
        <w:t>Rentrée de l’École doctorale</w:t>
      </w:r>
    </w:p>
    <w:p w:rsidR="007F76E2" w:rsidRPr="00731E98" w:rsidRDefault="007F76E2" w:rsidP="007F76E2">
      <w:pPr>
        <w:tabs>
          <w:tab w:val="left" w:pos="851"/>
        </w:tabs>
        <w:ind w:left="567"/>
        <w:jc w:val="both"/>
        <w:rPr>
          <w:rFonts w:ascii="Calibri" w:hAnsi="Calibri" w:cs="Calibri"/>
          <w:b/>
        </w:rPr>
      </w:pPr>
      <w:r>
        <w:rPr>
          <w:rFonts w:ascii="Calibri" w:hAnsi="Calibri" w:cs="Calibri"/>
          <w:b/>
        </w:rPr>
        <w:t xml:space="preserve">Amphi Simone Veil - </w:t>
      </w:r>
      <w:r w:rsidRPr="00731E98">
        <w:rPr>
          <w:rFonts w:ascii="Calibri" w:hAnsi="Calibri" w:cs="Calibri"/>
          <w:b/>
        </w:rPr>
        <w:t xml:space="preserve">Île du Saulcy, site de Metz </w:t>
      </w:r>
    </w:p>
    <w:p w:rsidR="007F76E2" w:rsidRDefault="007F76E2" w:rsidP="007F76E2">
      <w:pPr>
        <w:tabs>
          <w:tab w:val="left" w:pos="851"/>
        </w:tabs>
        <w:ind w:left="567"/>
        <w:jc w:val="both"/>
        <w:rPr>
          <w:rFonts w:ascii="Calibri" w:hAnsi="Calibri" w:cs="Calibri"/>
        </w:rPr>
      </w:pPr>
      <w:r w:rsidRPr="00731E98">
        <w:rPr>
          <w:rFonts w:ascii="Calibri" w:hAnsi="Calibri" w:cs="Calibri"/>
        </w:rPr>
        <w:t>Rentrée de l’ED (10h30 – 18h00)</w:t>
      </w:r>
    </w:p>
    <w:p w:rsidR="007F76E2" w:rsidRDefault="007F76E2" w:rsidP="007F76E2">
      <w:pPr>
        <w:tabs>
          <w:tab w:val="left" w:pos="851"/>
        </w:tabs>
        <w:ind w:left="567"/>
        <w:jc w:val="both"/>
        <w:rPr>
          <w:rFonts w:ascii="Calibri" w:hAnsi="Calibri" w:cs="Calibri"/>
        </w:rPr>
      </w:pPr>
    </w:p>
    <w:p w:rsidR="007F76E2" w:rsidRPr="00A33490" w:rsidRDefault="007F76E2" w:rsidP="007F76E2">
      <w:pPr>
        <w:tabs>
          <w:tab w:val="left" w:pos="851"/>
        </w:tabs>
        <w:ind w:left="567"/>
        <w:jc w:val="both"/>
        <w:rPr>
          <w:rFonts w:ascii="Calibri" w:hAnsi="Calibri" w:cs="Calibri"/>
          <w:b/>
        </w:rPr>
      </w:pPr>
      <w:r w:rsidRPr="00A33490">
        <w:rPr>
          <w:rFonts w:ascii="Calibri" w:hAnsi="Calibri" w:cs="Calibri"/>
          <w:b/>
        </w:rPr>
        <w:t>Mercredi 23 Novembre 2022 : Visite HCERES</w:t>
      </w:r>
    </w:p>
    <w:p w:rsidR="007F76E2" w:rsidRPr="00731E98" w:rsidRDefault="007F76E2" w:rsidP="007F76E2">
      <w:pPr>
        <w:tabs>
          <w:tab w:val="left" w:pos="851"/>
          <w:tab w:val="left" w:pos="2410"/>
        </w:tabs>
        <w:jc w:val="both"/>
        <w:rPr>
          <w:rFonts w:ascii="Calibri" w:hAnsi="Calibri" w:cs="Calibri"/>
          <w:b/>
        </w:rPr>
      </w:pPr>
    </w:p>
    <w:p w:rsidR="007F76E2" w:rsidRPr="00731E98" w:rsidRDefault="007F76E2" w:rsidP="007F76E2">
      <w:pPr>
        <w:tabs>
          <w:tab w:val="left" w:pos="2410"/>
        </w:tabs>
        <w:ind w:left="567"/>
        <w:jc w:val="both"/>
        <w:rPr>
          <w:rFonts w:ascii="Calibri" w:hAnsi="Calibri" w:cs="Calibri"/>
          <w:b/>
        </w:rPr>
      </w:pPr>
      <w:r w:rsidRPr="00731E98">
        <w:rPr>
          <w:rFonts w:ascii="Calibri" w:hAnsi="Calibri" w:cs="Calibri"/>
          <w:b/>
        </w:rPr>
        <w:t xml:space="preserve">Vendredi </w:t>
      </w:r>
      <w:r>
        <w:rPr>
          <w:rFonts w:ascii="Calibri" w:hAnsi="Calibri" w:cs="Calibri"/>
          <w:b/>
        </w:rPr>
        <w:t>2 décembre 2022</w:t>
      </w:r>
    </w:p>
    <w:p w:rsidR="007F76E2" w:rsidRPr="00731E98" w:rsidRDefault="007F76E2" w:rsidP="007F76E2">
      <w:pPr>
        <w:tabs>
          <w:tab w:val="left" w:pos="851"/>
        </w:tabs>
        <w:ind w:left="567"/>
        <w:jc w:val="both"/>
        <w:rPr>
          <w:rFonts w:ascii="Calibri" w:hAnsi="Calibri" w:cs="Calibri"/>
        </w:rPr>
      </w:pPr>
      <w:r w:rsidRPr="00731E98">
        <w:rPr>
          <w:rFonts w:ascii="Calibri" w:hAnsi="Calibri" w:cs="Calibri"/>
        </w:rPr>
        <w:t xml:space="preserve">Cérémonie de remise des diplômes (présentiel </w:t>
      </w:r>
      <w:r>
        <w:rPr>
          <w:rFonts w:ascii="Calibri" w:hAnsi="Calibri" w:cs="Calibri"/>
        </w:rPr>
        <w:t xml:space="preserve">sur Metz </w:t>
      </w:r>
      <w:r w:rsidRPr="00731E98">
        <w:rPr>
          <w:rFonts w:ascii="Calibri" w:hAnsi="Calibri" w:cs="Calibri"/>
        </w:rPr>
        <w:t>et distanciel)</w:t>
      </w:r>
    </w:p>
    <w:p w:rsidR="007F76E2" w:rsidRPr="00731E98" w:rsidRDefault="007F76E2" w:rsidP="007F76E2">
      <w:pPr>
        <w:tabs>
          <w:tab w:val="left" w:pos="2410"/>
        </w:tabs>
        <w:ind w:left="567"/>
        <w:jc w:val="both"/>
        <w:rPr>
          <w:rFonts w:ascii="Calibri" w:hAnsi="Calibri" w:cs="Calibri"/>
          <w:b/>
        </w:rPr>
      </w:pPr>
    </w:p>
    <w:p w:rsidR="007F76E2" w:rsidRPr="00731E98" w:rsidRDefault="007F76E2" w:rsidP="007F76E2">
      <w:pPr>
        <w:tabs>
          <w:tab w:val="left" w:pos="2410"/>
        </w:tabs>
        <w:ind w:left="567"/>
        <w:jc w:val="both"/>
        <w:rPr>
          <w:rFonts w:ascii="Calibri" w:hAnsi="Calibri" w:cs="Calibri"/>
          <w:b/>
        </w:rPr>
      </w:pPr>
      <w:r>
        <w:rPr>
          <w:rFonts w:ascii="Calibri" w:hAnsi="Calibri" w:cs="Calibri"/>
          <w:b/>
        </w:rPr>
        <w:t xml:space="preserve">Lundi 5 </w:t>
      </w:r>
      <w:r w:rsidRPr="00731E98">
        <w:rPr>
          <w:rFonts w:ascii="Calibri" w:hAnsi="Calibri" w:cs="Calibri"/>
          <w:b/>
        </w:rPr>
        <w:t xml:space="preserve">décembre </w:t>
      </w:r>
      <w:r>
        <w:rPr>
          <w:rFonts w:ascii="Calibri" w:hAnsi="Calibri" w:cs="Calibri"/>
          <w:b/>
        </w:rPr>
        <w:t>2022</w:t>
      </w:r>
    </w:p>
    <w:p w:rsidR="007F76E2" w:rsidRPr="00731E98" w:rsidRDefault="007F76E2" w:rsidP="007F76E2">
      <w:pPr>
        <w:tabs>
          <w:tab w:val="left" w:pos="851"/>
        </w:tabs>
        <w:ind w:left="567"/>
        <w:jc w:val="both"/>
        <w:rPr>
          <w:rFonts w:ascii="Calibri" w:hAnsi="Calibri" w:cs="Calibri"/>
          <w:b/>
        </w:rPr>
      </w:pPr>
      <w:r w:rsidRPr="00731E98">
        <w:rPr>
          <w:rFonts w:ascii="Calibri" w:hAnsi="Calibri" w:cs="Calibri"/>
          <w:b/>
        </w:rPr>
        <w:t>Teams</w:t>
      </w:r>
    </w:p>
    <w:p w:rsidR="007F76E2" w:rsidRPr="00731E98" w:rsidRDefault="007F76E2" w:rsidP="007F76E2">
      <w:pPr>
        <w:tabs>
          <w:tab w:val="left" w:pos="851"/>
        </w:tabs>
        <w:ind w:left="567"/>
        <w:jc w:val="both"/>
        <w:rPr>
          <w:rFonts w:ascii="Calibri" w:hAnsi="Calibri" w:cs="Calibri"/>
        </w:rPr>
      </w:pPr>
      <w:r w:rsidRPr="00731E98">
        <w:rPr>
          <w:rFonts w:ascii="Calibri" w:hAnsi="Calibri" w:cs="Calibri"/>
        </w:rPr>
        <w:t xml:space="preserve">Informations diverses  </w:t>
      </w:r>
    </w:p>
    <w:p w:rsidR="007F76E2" w:rsidRDefault="007F76E2" w:rsidP="007F76E2">
      <w:pPr>
        <w:tabs>
          <w:tab w:val="left" w:pos="851"/>
        </w:tabs>
        <w:ind w:left="567"/>
        <w:jc w:val="both"/>
        <w:rPr>
          <w:rFonts w:ascii="Calibri" w:hAnsi="Calibri" w:cs="Calibri"/>
        </w:rPr>
      </w:pPr>
      <w:r w:rsidRPr="00731E98">
        <w:rPr>
          <w:rFonts w:ascii="Calibri" w:hAnsi="Calibri" w:cs="Calibri"/>
        </w:rPr>
        <w:t>Projets de recherche doctoraux Région : validation</w:t>
      </w:r>
      <w:r>
        <w:rPr>
          <w:rFonts w:ascii="Calibri" w:hAnsi="Calibri" w:cs="Calibri"/>
        </w:rPr>
        <w:t> ?</w:t>
      </w:r>
    </w:p>
    <w:p w:rsidR="007F76E2" w:rsidRPr="00731E98" w:rsidRDefault="007F76E2" w:rsidP="007F76E2">
      <w:pPr>
        <w:tabs>
          <w:tab w:val="left" w:pos="851"/>
        </w:tabs>
        <w:ind w:left="567"/>
        <w:jc w:val="both"/>
        <w:rPr>
          <w:rFonts w:ascii="Calibri" w:hAnsi="Calibri" w:cs="Calibri"/>
          <w:b/>
        </w:rPr>
      </w:pPr>
      <w:r>
        <w:rPr>
          <w:rFonts w:ascii="Calibri" w:hAnsi="Calibri" w:cs="Calibri"/>
        </w:rPr>
        <w:t>Retour de la visite de l’HCERES</w:t>
      </w:r>
    </w:p>
    <w:p w:rsidR="007F76E2" w:rsidRPr="00731E98" w:rsidRDefault="007F76E2" w:rsidP="007F76E2">
      <w:pPr>
        <w:tabs>
          <w:tab w:val="left" w:pos="851"/>
        </w:tabs>
        <w:ind w:left="567"/>
        <w:jc w:val="both"/>
        <w:rPr>
          <w:rFonts w:ascii="Calibri" w:hAnsi="Calibri" w:cs="Calibri"/>
          <w:b/>
        </w:rPr>
      </w:pPr>
      <w:r w:rsidRPr="00731E98">
        <w:rPr>
          <w:rFonts w:ascii="Calibri" w:hAnsi="Calibri" w:cs="Calibri"/>
        </w:rPr>
        <w:t>Questions diverses</w:t>
      </w:r>
    </w:p>
    <w:p w:rsidR="007F76E2" w:rsidRPr="00731E98" w:rsidRDefault="007F76E2" w:rsidP="007F76E2">
      <w:pPr>
        <w:ind w:left="567"/>
        <w:jc w:val="both"/>
        <w:rPr>
          <w:rFonts w:ascii="Calibri" w:hAnsi="Calibri" w:cs="Calibri"/>
        </w:rPr>
      </w:pPr>
    </w:p>
    <w:p w:rsidR="007F76E2" w:rsidRPr="00731E98" w:rsidRDefault="007F76E2" w:rsidP="007F76E2">
      <w:pPr>
        <w:tabs>
          <w:tab w:val="left" w:pos="2410"/>
        </w:tabs>
        <w:ind w:left="567"/>
        <w:jc w:val="both"/>
        <w:rPr>
          <w:rFonts w:ascii="Calibri" w:hAnsi="Calibri" w:cs="Calibri"/>
          <w:b/>
        </w:rPr>
      </w:pPr>
      <w:r>
        <w:rPr>
          <w:rFonts w:ascii="Calibri" w:hAnsi="Calibri" w:cs="Calibri"/>
          <w:b/>
        </w:rPr>
        <w:t>Lundi 6</w:t>
      </w:r>
      <w:r w:rsidRPr="00731E98">
        <w:rPr>
          <w:rFonts w:ascii="Calibri" w:hAnsi="Calibri" w:cs="Calibri"/>
          <w:b/>
        </w:rPr>
        <w:t xml:space="preserve"> février </w:t>
      </w:r>
      <w:r>
        <w:rPr>
          <w:rFonts w:ascii="Calibri" w:hAnsi="Calibri" w:cs="Calibri"/>
          <w:b/>
        </w:rPr>
        <w:t>2023</w:t>
      </w:r>
    </w:p>
    <w:p w:rsidR="007F76E2" w:rsidRPr="00731E98" w:rsidRDefault="007F76E2" w:rsidP="007F76E2">
      <w:pPr>
        <w:tabs>
          <w:tab w:val="left" w:pos="2410"/>
        </w:tabs>
        <w:ind w:left="567"/>
        <w:jc w:val="both"/>
        <w:rPr>
          <w:rFonts w:ascii="Calibri" w:hAnsi="Calibri" w:cs="Calibri"/>
          <w:b/>
        </w:rPr>
      </w:pPr>
      <w:r w:rsidRPr="00731E98">
        <w:rPr>
          <w:rFonts w:ascii="Calibri" w:hAnsi="Calibri" w:cs="Calibri"/>
          <w:b/>
        </w:rPr>
        <w:t>Teams</w:t>
      </w:r>
    </w:p>
    <w:p w:rsidR="007F76E2" w:rsidRPr="00731E98" w:rsidRDefault="007F76E2" w:rsidP="007F76E2">
      <w:pPr>
        <w:tabs>
          <w:tab w:val="left" w:pos="851"/>
          <w:tab w:val="left" w:pos="2410"/>
        </w:tabs>
        <w:ind w:left="567"/>
        <w:jc w:val="both"/>
        <w:rPr>
          <w:rFonts w:ascii="Calibri" w:hAnsi="Calibri" w:cs="Calibri"/>
        </w:rPr>
      </w:pPr>
      <w:r w:rsidRPr="00731E98">
        <w:rPr>
          <w:rFonts w:ascii="Calibri" w:hAnsi="Calibri" w:cs="Calibri"/>
        </w:rPr>
        <w:t xml:space="preserve">Informations diverses  </w:t>
      </w:r>
    </w:p>
    <w:p w:rsidR="007F76E2" w:rsidRPr="00731E98" w:rsidRDefault="007F76E2" w:rsidP="007F76E2">
      <w:pPr>
        <w:tabs>
          <w:tab w:val="left" w:pos="851"/>
          <w:tab w:val="left" w:pos="2410"/>
        </w:tabs>
        <w:ind w:left="567"/>
        <w:jc w:val="both"/>
        <w:rPr>
          <w:rFonts w:ascii="Calibri" w:hAnsi="Calibri" w:cs="Calibri"/>
        </w:rPr>
      </w:pPr>
      <w:r w:rsidRPr="00731E98">
        <w:rPr>
          <w:rFonts w:ascii="Calibri" w:hAnsi="Calibri" w:cs="Calibri"/>
        </w:rPr>
        <w:t>Campagne de mobilité</w:t>
      </w:r>
    </w:p>
    <w:p w:rsidR="007F76E2" w:rsidRPr="00731E98" w:rsidRDefault="007F76E2" w:rsidP="007F76E2">
      <w:pPr>
        <w:tabs>
          <w:tab w:val="left" w:pos="851"/>
          <w:tab w:val="left" w:pos="2410"/>
        </w:tabs>
        <w:ind w:left="567"/>
        <w:jc w:val="both"/>
        <w:rPr>
          <w:rFonts w:ascii="Calibri" w:hAnsi="Calibri" w:cs="Calibri"/>
        </w:rPr>
      </w:pPr>
      <w:r>
        <w:rPr>
          <w:rFonts w:ascii="Calibri" w:hAnsi="Calibri" w:cs="Calibri"/>
        </w:rPr>
        <w:t>Campagne p</w:t>
      </w:r>
      <w:r w:rsidRPr="00731E98">
        <w:rPr>
          <w:rFonts w:ascii="Calibri" w:hAnsi="Calibri" w:cs="Calibri"/>
        </w:rPr>
        <w:t>ublication des thèses</w:t>
      </w:r>
    </w:p>
    <w:p w:rsidR="007F76E2" w:rsidRPr="00731E98" w:rsidRDefault="007F76E2" w:rsidP="007F76E2">
      <w:pPr>
        <w:tabs>
          <w:tab w:val="left" w:pos="851"/>
          <w:tab w:val="left" w:pos="2410"/>
        </w:tabs>
        <w:ind w:left="567"/>
        <w:jc w:val="both"/>
        <w:rPr>
          <w:rFonts w:ascii="Calibri" w:hAnsi="Calibri" w:cs="Calibri"/>
        </w:rPr>
      </w:pPr>
      <w:r w:rsidRPr="00731E98">
        <w:rPr>
          <w:rFonts w:ascii="Calibri" w:hAnsi="Calibri" w:cs="Calibri"/>
        </w:rPr>
        <w:t>Questions diverses</w:t>
      </w:r>
    </w:p>
    <w:p w:rsidR="007F76E2" w:rsidRPr="00731E98" w:rsidRDefault="007F76E2" w:rsidP="007F76E2">
      <w:pPr>
        <w:ind w:left="567"/>
        <w:jc w:val="both"/>
        <w:rPr>
          <w:rFonts w:ascii="Calibri" w:hAnsi="Calibri" w:cs="Calibri"/>
          <w:b/>
        </w:rPr>
      </w:pPr>
    </w:p>
    <w:p w:rsidR="007F76E2" w:rsidRPr="00731E98" w:rsidRDefault="007F76E2" w:rsidP="007F76E2">
      <w:pPr>
        <w:ind w:left="567"/>
        <w:jc w:val="both"/>
        <w:rPr>
          <w:rFonts w:ascii="Calibri" w:hAnsi="Calibri" w:cs="Calibri"/>
          <w:b/>
        </w:rPr>
      </w:pPr>
      <w:r w:rsidRPr="00731E98">
        <w:rPr>
          <w:rFonts w:ascii="Calibri" w:hAnsi="Calibri" w:cs="Calibri"/>
          <w:b/>
        </w:rPr>
        <w:t xml:space="preserve">Lundi </w:t>
      </w:r>
      <w:r>
        <w:rPr>
          <w:rFonts w:ascii="Calibri" w:hAnsi="Calibri" w:cs="Calibri"/>
          <w:b/>
        </w:rPr>
        <w:t>27</w:t>
      </w:r>
      <w:r w:rsidRPr="00731E98">
        <w:rPr>
          <w:rFonts w:ascii="Calibri" w:hAnsi="Calibri" w:cs="Calibri"/>
          <w:b/>
        </w:rPr>
        <w:t xml:space="preserve"> mars </w:t>
      </w:r>
      <w:r>
        <w:rPr>
          <w:rFonts w:ascii="Calibri" w:hAnsi="Calibri" w:cs="Calibri"/>
          <w:b/>
        </w:rPr>
        <w:t>2023</w:t>
      </w:r>
    </w:p>
    <w:p w:rsidR="007F76E2" w:rsidRPr="00731E98" w:rsidRDefault="007F76E2" w:rsidP="007F76E2">
      <w:pPr>
        <w:tabs>
          <w:tab w:val="left" w:pos="851"/>
        </w:tabs>
        <w:ind w:left="567"/>
        <w:jc w:val="both"/>
        <w:rPr>
          <w:rFonts w:ascii="Calibri" w:hAnsi="Calibri" w:cs="Calibri"/>
          <w:b/>
        </w:rPr>
      </w:pPr>
      <w:r w:rsidRPr="00731E98">
        <w:rPr>
          <w:rFonts w:ascii="Calibri" w:hAnsi="Calibri" w:cs="Calibri"/>
          <w:b/>
        </w:rPr>
        <w:t>Teams</w:t>
      </w:r>
    </w:p>
    <w:p w:rsidR="007F76E2" w:rsidRPr="00731E98" w:rsidRDefault="007F76E2" w:rsidP="007F76E2">
      <w:pPr>
        <w:ind w:left="567"/>
        <w:jc w:val="both"/>
        <w:rPr>
          <w:rFonts w:ascii="Calibri" w:hAnsi="Calibri" w:cs="Calibri"/>
        </w:rPr>
      </w:pPr>
      <w:r>
        <w:rPr>
          <w:rFonts w:ascii="Calibri" w:hAnsi="Calibri" w:cs="Calibri"/>
        </w:rPr>
        <w:t>Réflexion sur l’organisation des contrats doctoraux</w:t>
      </w:r>
    </w:p>
    <w:p w:rsidR="007F76E2" w:rsidRPr="00731E98" w:rsidRDefault="007F76E2" w:rsidP="007F76E2">
      <w:pPr>
        <w:ind w:left="567"/>
        <w:jc w:val="both"/>
        <w:rPr>
          <w:rFonts w:ascii="Calibri" w:hAnsi="Calibri" w:cs="Calibri"/>
          <w:b/>
        </w:rPr>
      </w:pPr>
    </w:p>
    <w:p w:rsidR="007F76E2" w:rsidRPr="00731E98" w:rsidRDefault="007F76E2" w:rsidP="007F76E2">
      <w:pPr>
        <w:ind w:left="567"/>
        <w:jc w:val="both"/>
        <w:rPr>
          <w:rFonts w:ascii="Calibri" w:hAnsi="Calibri" w:cs="Calibri"/>
          <w:b/>
        </w:rPr>
      </w:pPr>
      <w:r>
        <w:rPr>
          <w:rFonts w:ascii="Calibri" w:hAnsi="Calibri" w:cs="Calibri"/>
          <w:b/>
        </w:rPr>
        <w:t>Lundi 15</w:t>
      </w:r>
      <w:r w:rsidRPr="00731E98">
        <w:rPr>
          <w:rFonts w:ascii="Calibri" w:hAnsi="Calibri" w:cs="Calibri"/>
          <w:b/>
        </w:rPr>
        <w:t xml:space="preserve"> mai </w:t>
      </w:r>
      <w:r>
        <w:rPr>
          <w:rFonts w:ascii="Calibri" w:hAnsi="Calibri" w:cs="Calibri"/>
          <w:b/>
        </w:rPr>
        <w:t>2023</w:t>
      </w:r>
    </w:p>
    <w:p w:rsidR="007F76E2" w:rsidRPr="00731E98" w:rsidRDefault="007F76E2" w:rsidP="007F76E2">
      <w:pPr>
        <w:tabs>
          <w:tab w:val="left" w:pos="2410"/>
        </w:tabs>
        <w:ind w:left="567"/>
        <w:jc w:val="both"/>
        <w:rPr>
          <w:rFonts w:ascii="Calibri" w:hAnsi="Calibri" w:cs="Calibri"/>
          <w:b/>
        </w:rPr>
      </w:pPr>
      <w:r w:rsidRPr="00731E98">
        <w:rPr>
          <w:rFonts w:ascii="Calibri" w:hAnsi="Calibri" w:cs="Calibri"/>
          <w:b/>
        </w:rPr>
        <w:t>Teams</w:t>
      </w:r>
    </w:p>
    <w:p w:rsidR="007F76E2" w:rsidRPr="00731E98" w:rsidRDefault="007F76E2" w:rsidP="007F76E2">
      <w:pPr>
        <w:tabs>
          <w:tab w:val="left" w:pos="709"/>
        </w:tabs>
        <w:ind w:left="567"/>
        <w:jc w:val="both"/>
        <w:rPr>
          <w:rFonts w:ascii="Calibri" w:hAnsi="Calibri" w:cs="Calibri"/>
        </w:rPr>
      </w:pPr>
      <w:r w:rsidRPr="00731E98">
        <w:rPr>
          <w:rFonts w:ascii="Calibri" w:hAnsi="Calibri" w:cs="Calibri"/>
        </w:rPr>
        <w:t xml:space="preserve">Informations diverses  </w:t>
      </w:r>
    </w:p>
    <w:p w:rsidR="007F76E2" w:rsidRPr="00731E98" w:rsidRDefault="007F76E2" w:rsidP="007F76E2">
      <w:pPr>
        <w:tabs>
          <w:tab w:val="left" w:pos="709"/>
        </w:tabs>
        <w:ind w:left="567"/>
        <w:rPr>
          <w:rFonts w:ascii="Calibri" w:hAnsi="Calibri" w:cs="Calibri"/>
        </w:rPr>
      </w:pPr>
      <w:r w:rsidRPr="00731E98">
        <w:rPr>
          <w:rFonts w:ascii="Calibri" w:hAnsi="Calibri" w:cs="Calibri"/>
        </w:rPr>
        <w:t>Contrats doctoraux</w:t>
      </w:r>
    </w:p>
    <w:p w:rsidR="007F76E2" w:rsidRPr="00731E98" w:rsidRDefault="007F76E2" w:rsidP="007F76E2">
      <w:pPr>
        <w:tabs>
          <w:tab w:val="left" w:pos="709"/>
        </w:tabs>
        <w:ind w:left="567"/>
        <w:rPr>
          <w:rFonts w:ascii="Calibri" w:hAnsi="Calibri" w:cs="Calibri"/>
        </w:rPr>
      </w:pPr>
      <w:r w:rsidRPr="00731E98">
        <w:rPr>
          <w:rFonts w:ascii="Calibri" w:hAnsi="Calibri" w:cs="Calibri"/>
        </w:rPr>
        <w:t>Questions diverses</w:t>
      </w:r>
    </w:p>
    <w:p w:rsidR="007F76E2" w:rsidRPr="00731E98" w:rsidRDefault="007F76E2" w:rsidP="007F76E2">
      <w:pPr>
        <w:tabs>
          <w:tab w:val="left" w:pos="5103"/>
        </w:tabs>
        <w:ind w:left="567"/>
        <w:rPr>
          <w:rFonts w:ascii="Calibri" w:hAnsi="Calibri" w:cs="Calibri"/>
          <w:b/>
        </w:rPr>
      </w:pPr>
    </w:p>
    <w:p w:rsidR="007F76E2" w:rsidRPr="00731E98" w:rsidRDefault="007F76E2" w:rsidP="007F76E2">
      <w:pPr>
        <w:tabs>
          <w:tab w:val="left" w:pos="5103"/>
        </w:tabs>
        <w:ind w:left="567"/>
        <w:rPr>
          <w:rFonts w:ascii="Calibri" w:hAnsi="Calibri" w:cs="Calibri"/>
          <w:b/>
        </w:rPr>
      </w:pPr>
      <w:r w:rsidRPr="00731E98">
        <w:rPr>
          <w:rFonts w:ascii="Calibri" w:hAnsi="Calibri" w:cs="Calibri"/>
          <w:b/>
        </w:rPr>
        <w:t xml:space="preserve">Jeudi </w:t>
      </w:r>
      <w:r>
        <w:rPr>
          <w:rFonts w:ascii="Calibri" w:hAnsi="Calibri" w:cs="Calibri"/>
          <w:b/>
        </w:rPr>
        <w:t xml:space="preserve">29 </w:t>
      </w:r>
      <w:r w:rsidRPr="00731E98">
        <w:rPr>
          <w:rFonts w:ascii="Calibri" w:hAnsi="Calibri" w:cs="Calibri"/>
          <w:b/>
        </w:rPr>
        <w:t xml:space="preserve">juin </w:t>
      </w:r>
      <w:r>
        <w:rPr>
          <w:rFonts w:ascii="Calibri" w:hAnsi="Calibri" w:cs="Calibri"/>
          <w:b/>
        </w:rPr>
        <w:t>2023</w:t>
      </w:r>
      <w:r w:rsidRPr="00731E98">
        <w:rPr>
          <w:rFonts w:ascii="Calibri" w:hAnsi="Calibri" w:cs="Calibri"/>
          <w:b/>
        </w:rPr>
        <w:t xml:space="preserve"> </w:t>
      </w:r>
      <w:r w:rsidRPr="008B178E">
        <w:rPr>
          <w:rFonts w:ascii="Calibri" w:hAnsi="Calibri" w:cs="Calibri"/>
          <w:b/>
          <w:highlight w:val="yellow"/>
        </w:rPr>
        <w:t>(à confirmer)</w:t>
      </w:r>
    </w:p>
    <w:p w:rsidR="007F76E2" w:rsidRPr="00731E98" w:rsidRDefault="007F76E2" w:rsidP="007F76E2">
      <w:pPr>
        <w:tabs>
          <w:tab w:val="left" w:pos="709"/>
        </w:tabs>
        <w:ind w:left="567"/>
        <w:rPr>
          <w:rFonts w:ascii="Calibri" w:hAnsi="Calibri" w:cs="Calibri"/>
        </w:rPr>
      </w:pPr>
      <w:r w:rsidRPr="00731E98">
        <w:rPr>
          <w:rFonts w:ascii="Calibri" w:hAnsi="Calibri" w:cs="Calibri"/>
          <w:b/>
        </w:rPr>
        <w:t>Site de Nancy</w:t>
      </w:r>
    </w:p>
    <w:p w:rsidR="007F76E2" w:rsidRPr="00731E98" w:rsidRDefault="007F76E2" w:rsidP="007F76E2">
      <w:pPr>
        <w:tabs>
          <w:tab w:val="left" w:pos="709"/>
        </w:tabs>
        <w:ind w:left="567"/>
        <w:rPr>
          <w:rFonts w:ascii="Calibri" w:hAnsi="Calibri" w:cs="Calibri"/>
        </w:rPr>
      </w:pPr>
      <w:r w:rsidRPr="00731E98">
        <w:rPr>
          <w:rFonts w:ascii="Calibri" w:hAnsi="Calibri" w:cs="Calibri"/>
        </w:rPr>
        <w:t>Oraux contrats doctoraux (pôle CLCS)</w:t>
      </w:r>
    </w:p>
    <w:p w:rsidR="007F76E2" w:rsidRPr="00731E98" w:rsidRDefault="007F76E2" w:rsidP="007F76E2">
      <w:pPr>
        <w:tabs>
          <w:tab w:val="left" w:pos="5103"/>
        </w:tabs>
        <w:ind w:left="567"/>
        <w:rPr>
          <w:rFonts w:ascii="Calibri" w:hAnsi="Calibri" w:cs="Calibri"/>
          <w:b/>
        </w:rPr>
      </w:pPr>
    </w:p>
    <w:p w:rsidR="007F76E2" w:rsidRPr="00731E98" w:rsidRDefault="007F76E2" w:rsidP="007F76E2">
      <w:pPr>
        <w:tabs>
          <w:tab w:val="left" w:pos="2410"/>
        </w:tabs>
        <w:ind w:left="567"/>
        <w:jc w:val="both"/>
        <w:rPr>
          <w:rFonts w:ascii="Calibri" w:hAnsi="Calibri" w:cs="Calibri"/>
          <w:b/>
        </w:rPr>
      </w:pPr>
      <w:r w:rsidRPr="00731E98">
        <w:rPr>
          <w:rFonts w:ascii="Calibri" w:hAnsi="Calibri" w:cs="Calibri"/>
          <w:b/>
        </w:rPr>
        <w:t xml:space="preserve">Vendredi </w:t>
      </w:r>
      <w:r>
        <w:rPr>
          <w:rFonts w:ascii="Calibri" w:hAnsi="Calibri" w:cs="Calibri"/>
          <w:b/>
        </w:rPr>
        <w:t xml:space="preserve">30 juin 2023 </w:t>
      </w:r>
      <w:r w:rsidRPr="008B178E">
        <w:rPr>
          <w:rFonts w:ascii="Calibri" w:hAnsi="Calibri" w:cs="Calibri"/>
          <w:b/>
          <w:highlight w:val="yellow"/>
        </w:rPr>
        <w:t>(à confirmer)</w:t>
      </w:r>
    </w:p>
    <w:p w:rsidR="007F76E2" w:rsidRPr="00731E98" w:rsidRDefault="007F76E2" w:rsidP="007F76E2">
      <w:pPr>
        <w:tabs>
          <w:tab w:val="left" w:pos="2410"/>
        </w:tabs>
        <w:ind w:left="567"/>
        <w:jc w:val="both"/>
        <w:rPr>
          <w:rFonts w:ascii="Calibri" w:hAnsi="Calibri" w:cs="Calibri"/>
          <w:b/>
        </w:rPr>
      </w:pPr>
      <w:r w:rsidRPr="00731E98">
        <w:rPr>
          <w:rFonts w:ascii="Calibri" w:hAnsi="Calibri" w:cs="Calibri"/>
          <w:b/>
        </w:rPr>
        <w:t>Site de Metz</w:t>
      </w:r>
    </w:p>
    <w:p w:rsidR="007F76E2" w:rsidRPr="00731E98" w:rsidRDefault="007F76E2" w:rsidP="007F76E2">
      <w:pPr>
        <w:tabs>
          <w:tab w:val="left" w:pos="709"/>
        </w:tabs>
        <w:ind w:left="567"/>
        <w:rPr>
          <w:rFonts w:ascii="Calibri" w:hAnsi="Calibri" w:cs="Calibri"/>
        </w:rPr>
      </w:pPr>
      <w:r w:rsidRPr="00731E98">
        <w:rPr>
          <w:rFonts w:ascii="Calibri" w:hAnsi="Calibri" w:cs="Calibri"/>
        </w:rPr>
        <w:t>Oraux contrats doctoraux (pôle TELL)</w:t>
      </w:r>
    </w:p>
    <w:p w:rsidR="007F76E2" w:rsidRPr="00731E98" w:rsidRDefault="007F76E2" w:rsidP="007F76E2">
      <w:pPr>
        <w:ind w:left="567"/>
        <w:jc w:val="both"/>
        <w:rPr>
          <w:rFonts w:ascii="Calibri" w:hAnsi="Calibri" w:cs="Calibri"/>
          <w:b/>
        </w:rPr>
      </w:pPr>
    </w:p>
    <w:p w:rsidR="007F76E2" w:rsidRPr="00731E98" w:rsidRDefault="007F76E2" w:rsidP="007F76E2">
      <w:pPr>
        <w:ind w:left="567"/>
        <w:jc w:val="both"/>
        <w:rPr>
          <w:rFonts w:ascii="Calibri" w:hAnsi="Calibri" w:cs="Calibri"/>
          <w:b/>
        </w:rPr>
      </w:pPr>
      <w:r w:rsidRPr="00731E98">
        <w:rPr>
          <w:rFonts w:ascii="Calibri" w:hAnsi="Calibri" w:cs="Calibri"/>
          <w:b/>
        </w:rPr>
        <w:t>Lun</w:t>
      </w:r>
      <w:r>
        <w:rPr>
          <w:rFonts w:ascii="Calibri" w:hAnsi="Calibri" w:cs="Calibri"/>
          <w:b/>
        </w:rPr>
        <w:t>di 3 juillet 2023</w:t>
      </w:r>
    </w:p>
    <w:p w:rsidR="007F76E2" w:rsidRPr="00731E98" w:rsidRDefault="007F76E2" w:rsidP="007F76E2">
      <w:pPr>
        <w:tabs>
          <w:tab w:val="left" w:pos="2410"/>
        </w:tabs>
        <w:ind w:left="567"/>
        <w:jc w:val="both"/>
        <w:rPr>
          <w:rFonts w:ascii="Calibri" w:hAnsi="Calibri" w:cs="Calibri"/>
          <w:b/>
        </w:rPr>
      </w:pPr>
      <w:r w:rsidRPr="00731E98">
        <w:rPr>
          <w:rFonts w:ascii="Calibri" w:hAnsi="Calibri" w:cs="Calibri"/>
          <w:b/>
        </w:rPr>
        <w:t>Salle de réunion, rez-de-chaussée, Maison de l’Université, site de Metz</w:t>
      </w:r>
    </w:p>
    <w:p w:rsidR="007F76E2" w:rsidRPr="007F76E2" w:rsidRDefault="007F76E2" w:rsidP="007F76E2">
      <w:pPr>
        <w:ind w:left="567"/>
        <w:jc w:val="both"/>
        <w:rPr>
          <w:rFonts w:ascii="Calibri" w:hAnsi="Calibri" w:cs="Calibri"/>
          <w:b/>
        </w:rPr>
      </w:pPr>
      <w:r>
        <w:rPr>
          <w:rFonts w:ascii="Calibri" w:hAnsi="Calibri" w:cs="Calibri"/>
        </w:rPr>
        <w:t>Bilan et perspectives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68F" w:rsidRDefault="00DC668F" w:rsidP="007F76E2">
      <w:pPr>
        <w:spacing w:after="0" w:line="240" w:lineRule="auto"/>
      </w:pPr>
      <w:r>
        <w:separator/>
      </w:r>
    </w:p>
  </w:footnote>
  <w:footnote w:type="continuationSeparator" w:id="0">
    <w:p w:rsidR="00DC668F" w:rsidRDefault="00DC668F" w:rsidP="007F7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6CBB"/>
    <w:multiLevelType w:val="hybridMultilevel"/>
    <w:tmpl w:val="9D02CE8A"/>
    <w:lvl w:ilvl="0" w:tplc="7228D7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1F4ACE"/>
    <w:multiLevelType w:val="hybridMultilevel"/>
    <w:tmpl w:val="E7E286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8600E2"/>
    <w:multiLevelType w:val="hybridMultilevel"/>
    <w:tmpl w:val="169A94EC"/>
    <w:lvl w:ilvl="0" w:tplc="396899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6C8322CF"/>
    <w:multiLevelType w:val="hybridMultilevel"/>
    <w:tmpl w:val="439061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08"/>
    <w:rsid w:val="000214DE"/>
    <w:rsid w:val="0005365E"/>
    <w:rsid w:val="00102323"/>
    <w:rsid w:val="001B3D61"/>
    <w:rsid w:val="001E2444"/>
    <w:rsid w:val="00251300"/>
    <w:rsid w:val="00284D11"/>
    <w:rsid w:val="002F58CD"/>
    <w:rsid w:val="003A709E"/>
    <w:rsid w:val="004102F1"/>
    <w:rsid w:val="004A6C40"/>
    <w:rsid w:val="004F6C46"/>
    <w:rsid w:val="005A3881"/>
    <w:rsid w:val="0064054F"/>
    <w:rsid w:val="00705D1A"/>
    <w:rsid w:val="007F76E2"/>
    <w:rsid w:val="008D78ED"/>
    <w:rsid w:val="009B0DD1"/>
    <w:rsid w:val="009B3E97"/>
    <w:rsid w:val="00A17227"/>
    <w:rsid w:val="00A17308"/>
    <w:rsid w:val="00AB6E4E"/>
    <w:rsid w:val="00AD7643"/>
    <w:rsid w:val="00CD364E"/>
    <w:rsid w:val="00CD47A4"/>
    <w:rsid w:val="00D318B9"/>
    <w:rsid w:val="00DC668F"/>
    <w:rsid w:val="00DF18F3"/>
    <w:rsid w:val="00EE5E42"/>
    <w:rsid w:val="00FF4AC0"/>
    <w:rsid w:val="00FF72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88A8A-7655-4D2F-BD2C-DA56F87F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F76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A17308"/>
  </w:style>
  <w:style w:type="paragraph" w:styleId="Paragraphedeliste">
    <w:name w:val="List Paragraph"/>
    <w:basedOn w:val="Normal"/>
    <w:uiPriority w:val="34"/>
    <w:qFormat/>
    <w:rsid w:val="00A17308"/>
    <w:pPr>
      <w:ind w:left="720"/>
      <w:contextualSpacing/>
    </w:pPr>
  </w:style>
  <w:style w:type="character" w:customStyle="1" w:styleId="Titre1Car">
    <w:name w:val="Titre 1 Car"/>
    <w:basedOn w:val="Policepardfaut"/>
    <w:link w:val="Titre1"/>
    <w:uiPriority w:val="9"/>
    <w:rsid w:val="007F76E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7F76E2"/>
    <w:rPr>
      <w:color w:val="0563C1" w:themeColor="hyperlink"/>
      <w:u w:val="single"/>
    </w:rPr>
  </w:style>
  <w:style w:type="paragraph" w:styleId="Notedefin">
    <w:name w:val="endnote text"/>
    <w:basedOn w:val="Normal"/>
    <w:link w:val="NotedefinCar"/>
    <w:uiPriority w:val="99"/>
    <w:unhideWhenUsed/>
    <w:rsid w:val="007F76E2"/>
    <w:pPr>
      <w:spacing w:after="0" w:line="240" w:lineRule="auto"/>
    </w:pPr>
    <w:rPr>
      <w:sz w:val="20"/>
      <w:szCs w:val="20"/>
    </w:rPr>
  </w:style>
  <w:style w:type="character" w:customStyle="1" w:styleId="NotedefinCar">
    <w:name w:val="Note de fin Car"/>
    <w:basedOn w:val="Policepardfaut"/>
    <w:link w:val="Notedefin"/>
    <w:uiPriority w:val="99"/>
    <w:rsid w:val="007F76E2"/>
    <w:rPr>
      <w:sz w:val="20"/>
      <w:szCs w:val="20"/>
    </w:rPr>
  </w:style>
  <w:style w:type="character" w:styleId="Appeldenotedefin">
    <w:name w:val="endnote reference"/>
    <w:basedOn w:val="Policepardfaut"/>
    <w:uiPriority w:val="99"/>
    <w:semiHidden/>
    <w:unhideWhenUsed/>
    <w:rsid w:val="007F76E2"/>
    <w:rPr>
      <w:vertAlign w:val="superscript"/>
    </w:rPr>
  </w:style>
  <w:style w:type="table" w:styleId="Grilledutableau">
    <w:name w:val="Table Grid"/>
    <w:basedOn w:val="TableauNormal"/>
    <w:uiPriority w:val="39"/>
    <w:rsid w:val="007F76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78489">
      <w:bodyDiv w:val="1"/>
      <w:marLeft w:val="0"/>
      <w:marRight w:val="0"/>
      <w:marTop w:val="0"/>
      <w:marBottom w:val="0"/>
      <w:divBdr>
        <w:top w:val="none" w:sz="0" w:space="0" w:color="auto"/>
        <w:left w:val="none" w:sz="0" w:space="0" w:color="auto"/>
        <w:bottom w:val="none" w:sz="0" w:space="0" w:color="auto"/>
        <w:right w:val="none" w:sz="0" w:space="0" w:color="auto"/>
      </w:divBdr>
    </w:div>
    <w:div w:id="761755171">
      <w:bodyDiv w:val="1"/>
      <w:marLeft w:val="0"/>
      <w:marRight w:val="0"/>
      <w:marTop w:val="0"/>
      <w:marBottom w:val="0"/>
      <w:divBdr>
        <w:top w:val="none" w:sz="0" w:space="0" w:color="auto"/>
        <w:left w:val="none" w:sz="0" w:space="0" w:color="auto"/>
        <w:bottom w:val="none" w:sz="0" w:space="0" w:color="auto"/>
        <w:right w:val="none" w:sz="0" w:space="0" w:color="auto"/>
      </w:divBdr>
      <w:divsChild>
        <w:div w:id="802384453">
          <w:marLeft w:val="0"/>
          <w:marRight w:val="0"/>
          <w:marTop w:val="0"/>
          <w:marBottom w:val="0"/>
          <w:divBdr>
            <w:top w:val="none" w:sz="0" w:space="0" w:color="auto"/>
            <w:left w:val="none" w:sz="0" w:space="0" w:color="auto"/>
            <w:bottom w:val="none" w:sz="0" w:space="0" w:color="auto"/>
            <w:right w:val="none" w:sz="0" w:space="0" w:color="auto"/>
          </w:divBdr>
          <w:divsChild>
            <w:div w:id="574709361">
              <w:marLeft w:val="0"/>
              <w:marRight w:val="0"/>
              <w:marTop w:val="0"/>
              <w:marBottom w:val="0"/>
              <w:divBdr>
                <w:top w:val="none" w:sz="0" w:space="0" w:color="auto"/>
                <w:left w:val="none" w:sz="0" w:space="0" w:color="auto"/>
                <w:bottom w:val="none" w:sz="0" w:space="0" w:color="auto"/>
                <w:right w:val="none" w:sz="0" w:space="0" w:color="auto"/>
              </w:divBdr>
              <w:divsChild>
                <w:div w:id="1687898722">
                  <w:marLeft w:val="0"/>
                  <w:marRight w:val="0"/>
                  <w:marTop w:val="0"/>
                  <w:marBottom w:val="0"/>
                  <w:divBdr>
                    <w:top w:val="none" w:sz="0" w:space="0" w:color="auto"/>
                    <w:left w:val="none" w:sz="0" w:space="0" w:color="auto"/>
                    <w:bottom w:val="none" w:sz="0" w:space="0" w:color="auto"/>
                    <w:right w:val="none" w:sz="0" w:space="0" w:color="auto"/>
                  </w:divBdr>
                  <w:divsChild>
                    <w:div w:id="495071655">
                      <w:marLeft w:val="0"/>
                      <w:marRight w:val="0"/>
                      <w:marTop w:val="0"/>
                      <w:marBottom w:val="0"/>
                      <w:divBdr>
                        <w:top w:val="none" w:sz="0" w:space="0" w:color="auto"/>
                        <w:left w:val="none" w:sz="0" w:space="0" w:color="auto"/>
                        <w:bottom w:val="none" w:sz="0" w:space="0" w:color="auto"/>
                        <w:right w:val="none" w:sz="0" w:space="0" w:color="auto"/>
                      </w:divBdr>
                      <w:divsChild>
                        <w:div w:id="1459689314">
                          <w:marLeft w:val="0"/>
                          <w:marRight w:val="0"/>
                          <w:marTop w:val="0"/>
                          <w:marBottom w:val="0"/>
                          <w:divBdr>
                            <w:top w:val="none" w:sz="0" w:space="0" w:color="auto"/>
                            <w:left w:val="none" w:sz="0" w:space="0" w:color="auto"/>
                            <w:bottom w:val="none" w:sz="0" w:space="0" w:color="auto"/>
                            <w:right w:val="none" w:sz="0" w:space="0" w:color="auto"/>
                          </w:divBdr>
                          <w:divsChild>
                            <w:div w:id="26764050">
                              <w:marLeft w:val="0"/>
                              <w:marRight w:val="0"/>
                              <w:marTop w:val="0"/>
                              <w:marBottom w:val="0"/>
                              <w:divBdr>
                                <w:top w:val="none" w:sz="0" w:space="0" w:color="auto"/>
                                <w:left w:val="none" w:sz="0" w:space="0" w:color="auto"/>
                                <w:bottom w:val="none" w:sz="0" w:space="0" w:color="auto"/>
                                <w:right w:val="none" w:sz="0" w:space="0" w:color="auto"/>
                              </w:divBdr>
                              <w:divsChild>
                                <w:div w:id="1624311508">
                                  <w:marLeft w:val="0"/>
                                  <w:marRight w:val="0"/>
                                  <w:marTop w:val="0"/>
                                  <w:marBottom w:val="0"/>
                                  <w:divBdr>
                                    <w:top w:val="none" w:sz="0" w:space="0" w:color="auto"/>
                                    <w:left w:val="none" w:sz="0" w:space="0" w:color="auto"/>
                                    <w:bottom w:val="none" w:sz="0" w:space="0" w:color="auto"/>
                                    <w:right w:val="none" w:sz="0" w:space="0" w:color="auto"/>
                                  </w:divBdr>
                                  <w:divsChild>
                                    <w:div w:id="1409690733">
                                      <w:marLeft w:val="0"/>
                                      <w:marRight w:val="0"/>
                                      <w:marTop w:val="0"/>
                                      <w:marBottom w:val="0"/>
                                      <w:divBdr>
                                        <w:top w:val="none" w:sz="0" w:space="0" w:color="auto"/>
                                        <w:left w:val="none" w:sz="0" w:space="0" w:color="auto"/>
                                        <w:bottom w:val="none" w:sz="0" w:space="0" w:color="auto"/>
                                        <w:right w:val="none" w:sz="0" w:space="0" w:color="auto"/>
                                      </w:divBdr>
                                      <w:divsChild>
                                        <w:div w:id="1643344382">
                                          <w:marLeft w:val="0"/>
                                          <w:marRight w:val="0"/>
                                          <w:marTop w:val="0"/>
                                          <w:marBottom w:val="0"/>
                                          <w:divBdr>
                                            <w:top w:val="none" w:sz="0" w:space="0" w:color="auto"/>
                                            <w:left w:val="none" w:sz="0" w:space="0" w:color="auto"/>
                                            <w:bottom w:val="none" w:sz="0" w:space="0" w:color="auto"/>
                                            <w:right w:val="none" w:sz="0" w:space="0" w:color="auto"/>
                                          </w:divBdr>
                                          <w:divsChild>
                                            <w:div w:id="1136919738">
                                              <w:marLeft w:val="0"/>
                                              <w:marRight w:val="0"/>
                                              <w:marTop w:val="0"/>
                                              <w:marBottom w:val="0"/>
                                              <w:divBdr>
                                                <w:top w:val="none" w:sz="0" w:space="0" w:color="auto"/>
                                                <w:left w:val="none" w:sz="0" w:space="0" w:color="auto"/>
                                                <w:bottom w:val="none" w:sz="0" w:space="0" w:color="auto"/>
                                                <w:right w:val="none" w:sz="0" w:space="0" w:color="auto"/>
                                              </w:divBdr>
                                              <w:divsChild>
                                                <w:div w:id="1800760656">
                                                  <w:marLeft w:val="0"/>
                                                  <w:marRight w:val="0"/>
                                                  <w:marTop w:val="0"/>
                                                  <w:marBottom w:val="0"/>
                                                  <w:divBdr>
                                                    <w:top w:val="none" w:sz="0" w:space="0" w:color="auto"/>
                                                    <w:left w:val="none" w:sz="0" w:space="0" w:color="auto"/>
                                                    <w:bottom w:val="none" w:sz="0" w:space="0" w:color="auto"/>
                                                    <w:right w:val="none" w:sz="0" w:space="0" w:color="auto"/>
                                                  </w:divBdr>
                                                  <w:divsChild>
                                                    <w:div w:id="802505478">
                                                      <w:marLeft w:val="0"/>
                                                      <w:marRight w:val="0"/>
                                                      <w:marTop w:val="0"/>
                                                      <w:marBottom w:val="0"/>
                                                      <w:divBdr>
                                                        <w:top w:val="none" w:sz="0" w:space="0" w:color="auto"/>
                                                        <w:left w:val="none" w:sz="0" w:space="0" w:color="auto"/>
                                                        <w:bottom w:val="none" w:sz="0" w:space="0" w:color="auto"/>
                                                        <w:right w:val="none" w:sz="0" w:space="0" w:color="auto"/>
                                                      </w:divBdr>
                                                      <w:divsChild>
                                                        <w:div w:id="202252895">
                                                          <w:marLeft w:val="0"/>
                                                          <w:marRight w:val="0"/>
                                                          <w:marTop w:val="0"/>
                                                          <w:marBottom w:val="0"/>
                                                          <w:divBdr>
                                                            <w:top w:val="none" w:sz="0" w:space="0" w:color="auto"/>
                                                            <w:left w:val="none" w:sz="0" w:space="0" w:color="auto"/>
                                                            <w:bottom w:val="none" w:sz="0" w:space="0" w:color="auto"/>
                                                            <w:right w:val="none" w:sz="0" w:space="0" w:color="auto"/>
                                                          </w:divBdr>
                                                          <w:divsChild>
                                                            <w:div w:id="1787429291">
                                                              <w:marLeft w:val="0"/>
                                                              <w:marRight w:val="0"/>
                                                              <w:marTop w:val="0"/>
                                                              <w:marBottom w:val="0"/>
                                                              <w:divBdr>
                                                                <w:top w:val="none" w:sz="0" w:space="0" w:color="auto"/>
                                                                <w:left w:val="none" w:sz="0" w:space="0" w:color="auto"/>
                                                                <w:bottom w:val="none" w:sz="0" w:space="0" w:color="auto"/>
                                                                <w:right w:val="none" w:sz="0" w:space="0" w:color="auto"/>
                                                              </w:divBdr>
                                                              <w:divsChild>
                                                                <w:div w:id="780536238">
                                                                  <w:marLeft w:val="0"/>
                                                                  <w:marRight w:val="0"/>
                                                                  <w:marTop w:val="0"/>
                                                                  <w:marBottom w:val="0"/>
                                                                  <w:divBdr>
                                                                    <w:top w:val="none" w:sz="0" w:space="0" w:color="auto"/>
                                                                    <w:left w:val="none" w:sz="0" w:space="0" w:color="auto"/>
                                                                    <w:bottom w:val="none" w:sz="0" w:space="0" w:color="auto"/>
                                                                    <w:right w:val="none" w:sz="0" w:space="0" w:color="auto"/>
                                                                  </w:divBdr>
                                                                  <w:divsChild>
                                                                    <w:div w:id="5657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264190">
          <w:marLeft w:val="0"/>
          <w:marRight w:val="0"/>
          <w:marTop w:val="0"/>
          <w:marBottom w:val="0"/>
          <w:divBdr>
            <w:top w:val="none" w:sz="0" w:space="0" w:color="auto"/>
            <w:left w:val="none" w:sz="0" w:space="0" w:color="auto"/>
            <w:bottom w:val="none" w:sz="0" w:space="0" w:color="auto"/>
            <w:right w:val="none" w:sz="0" w:space="0" w:color="auto"/>
          </w:divBdr>
          <w:divsChild>
            <w:div w:id="55473354">
              <w:marLeft w:val="0"/>
              <w:marRight w:val="0"/>
              <w:marTop w:val="0"/>
              <w:marBottom w:val="0"/>
              <w:divBdr>
                <w:top w:val="none" w:sz="0" w:space="0" w:color="auto"/>
                <w:left w:val="none" w:sz="0" w:space="0" w:color="auto"/>
                <w:bottom w:val="none" w:sz="0" w:space="0" w:color="auto"/>
                <w:right w:val="none" w:sz="0" w:space="0" w:color="auto"/>
              </w:divBdr>
              <w:divsChild>
                <w:div w:id="1192496809">
                  <w:marLeft w:val="0"/>
                  <w:marRight w:val="0"/>
                  <w:marTop w:val="0"/>
                  <w:marBottom w:val="0"/>
                  <w:divBdr>
                    <w:top w:val="none" w:sz="0" w:space="0" w:color="auto"/>
                    <w:left w:val="none" w:sz="0" w:space="0" w:color="auto"/>
                    <w:bottom w:val="none" w:sz="0" w:space="0" w:color="auto"/>
                    <w:right w:val="none" w:sz="0" w:space="0" w:color="auto"/>
                  </w:divBdr>
                  <w:divsChild>
                    <w:div w:id="1287736607">
                      <w:marLeft w:val="0"/>
                      <w:marRight w:val="0"/>
                      <w:marTop w:val="0"/>
                      <w:marBottom w:val="0"/>
                      <w:divBdr>
                        <w:top w:val="none" w:sz="0" w:space="0" w:color="auto"/>
                        <w:left w:val="none" w:sz="0" w:space="0" w:color="auto"/>
                        <w:bottom w:val="none" w:sz="0" w:space="0" w:color="auto"/>
                        <w:right w:val="none" w:sz="0" w:space="0" w:color="auto"/>
                      </w:divBdr>
                      <w:divsChild>
                        <w:div w:id="1611663629">
                          <w:marLeft w:val="0"/>
                          <w:marRight w:val="0"/>
                          <w:marTop w:val="0"/>
                          <w:marBottom w:val="0"/>
                          <w:divBdr>
                            <w:top w:val="none" w:sz="0" w:space="0" w:color="auto"/>
                            <w:left w:val="none" w:sz="0" w:space="0" w:color="auto"/>
                            <w:bottom w:val="none" w:sz="0" w:space="0" w:color="auto"/>
                            <w:right w:val="none" w:sz="0" w:space="0" w:color="auto"/>
                          </w:divBdr>
                          <w:divsChild>
                            <w:div w:id="638343420">
                              <w:marLeft w:val="0"/>
                              <w:marRight w:val="0"/>
                              <w:marTop w:val="0"/>
                              <w:marBottom w:val="0"/>
                              <w:divBdr>
                                <w:top w:val="none" w:sz="0" w:space="0" w:color="auto"/>
                                <w:left w:val="none" w:sz="0" w:space="0" w:color="auto"/>
                                <w:bottom w:val="none" w:sz="0" w:space="0" w:color="auto"/>
                                <w:right w:val="none" w:sz="0" w:space="0" w:color="auto"/>
                              </w:divBdr>
                              <w:divsChild>
                                <w:div w:id="1352608181">
                                  <w:marLeft w:val="0"/>
                                  <w:marRight w:val="0"/>
                                  <w:marTop w:val="0"/>
                                  <w:marBottom w:val="0"/>
                                  <w:divBdr>
                                    <w:top w:val="none" w:sz="0" w:space="0" w:color="auto"/>
                                    <w:left w:val="none" w:sz="0" w:space="0" w:color="auto"/>
                                    <w:bottom w:val="none" w:sz="0" w:space="0" w:color="auto"/>
                                    <w:right w:val="none" w:sz="0" w:space="0" w:color="auto"/>
                                  </w:divBdr>
                                  <w:divsChild>
                                    <w:div w:id="546918107">
                                      <w:marLeft w:val="0"/>
                                      <w:marRight w:val="0"/>
                                      <w:marTop w:val="0"/>
                                      <w:marBottom w:val="0"/>
                                      <w:divBdr>
                                        <w:top w:val="none" w:sz="0" w:space="0" w:color="auto"/>
                                        <w:left w:val="none" w:sz="0" w:space="0" w:color="auto"/>
                                        <w:bottom w:val="none" w:sz="0" w:space="0" w:color="auto"/>
                                        <w:right w:val="none" w:sz="0" w:space="0" w:color="auto"/>
                                      </w:divBdr>
                                      <w:divsChild>
                                        <w:div w:id="790394289">
                                          <w:marLeft w:val="0"/>
                                          <w:marRight w:val="0"/>
                                          <w:marTop w:val="0"/>
                                          <w:marBottom w:val="0"/>
                                          <w:divBdr>
                                            <w:top w:val="none" w:sz="0" w:space="0" w:color="auto"/>
                                            <w:left w:val="none" w:sz="0" w:space="0" w:color="auto"/>
                                            <w:bottom w:val="none" w:sz="0" w:space="0" w:color="auto"/>
                                            <w:right w:val="none" w:sz="0" w:space="0" w:color="auto"/>
                                          </w:divBdr>
                                          <w:divsChild>
                                            <w:div w:id="2024546858">
                                              <w:marLeft w:val="0"/>
                                              <w:marRight w:val="0"/>
                                              <w:marTop w:val="0"/>
                                              <w:marBottom w:val="0"/>
                                              <w:divBdr>
                                                <w:top w:val="none" w:sz="0" w:space="0" w:color="auto"/>
                                                <w:left w:val="none" w:sz="0" w:space="0" w:color="auto"/>
                                                <w:bottom w:val="none" w:sz="0" w:space="0" w:color="auto"/>
                                                <w:right w:val="none" w:sz="0" w:space="0" w:color="auto"/>
                                              </w:divBdr>
                                              <w:divsChild>
                                                <w:div w:id="1285892849">
                                                  <w:marLeft w:val="0"/>
                                                  <w:marRight w:val="0"/>
                                                  <w:marTop w:val="0"/>
                                                  <w:marBottom w:val="0"/>
                                                  <w:divBdr>
                                                    <w:top w:val="none" w:sz="0" w:space="0" w:color="auto"/>
                                                    <w:left w:val="none" w:sz="0" w:space="0" w:color="auto"/>
                                                    <w:bottom w:val="none" w:sz="0" w:space="0" w:color="auto"/>
                                                    <w:right w:val="none" w:sz="0" w:space="0" w:color="auto"/>
                                                  </w:divBdr>
                                                  <w:divsChild>
                                                    <w:div w:id="408312810">
                                                      <w:marLeft w:val="0"/>
                                                      <w:marRight w:val="0"/>
                                                      <w:marTop w:val="0"/>
                                                      <w:marBottom w:val="0"/>
                                                      <w:divBdr>
                                                        <w:top w:val="none" w:sz="0" w:space="0" w:color="auto"/>
                                                        <w:left w:val="none" w:sz="0" w:space="0" w:color="auto"/>
                                                        <w:bottom w:val="none" w:sz="0" w:space="0" w:color="auto"/>
                                                        <w:right w:val="none" w:sz="0" w:space="0" w:color="auto"/>
                                                      </w:divBdr>
                                                      <w:divsChild>
                                                        <w:div w:id="90204755">
                                                          <w:marLeft w:val="0"/>
                                                          <w:marRight w:val="0"/>
                                                          <w:marTop w:val="0"/>
                                                          <w:marBottom w:val="0"/>
                                                          <w:divBdr>
                                                            <w:top w:val="none" w:sz="0" w:space="0" w:color="auto"/>
                                                            <w:left w:val="none" w:sz="0" w:space="0" w:color="auto"/>
                                                            <w:bottom w:val="none" w:sz="0" w:space="0" w:color="auto"/>
                                                            <w:right w:val="none" w:sz="0" w:space="0" w:color="auto"/>
                                                          </w:divBdr>
                                                          <w:divsChild>
                                                            <w:div w:id="1093547922">
                                                              <w:marLeft w:val="0"/>
                                                              <w:marRight w:val="0"/>
                                                              <w:marTop w:val="0"/>
                                                              <w:marBottom w:val="0"/>
                                                              <w:divBdr>
                                                                <w:top w:val="none" w:sz="0" w:space="0" w:color="auto"/>
                                                                <w:left w:val="none" w:sz="0" w:space="0" w:color="auto"/>
                                                                <w:bottom w:val="none" w:sz="0" w:space="0" w:color="auto"/>
                                                                <w:right w:val="none" w:sz="0" w:space="0" w:color="auto"/>
                                                              </w:divBdr>
                                                              <w:divsChild>
                                                                <w:div w:id="978194271">
                                                                  <w:marLeft w:val="0"/>
                                                                  <w:marRight w:val="0"/>
                                                                  <w:marTop w:val="0"/>
                                                                  <w:marBottom w:val="0"/>
                                                                  <w:divBdr>
                                                                    <w:top w:val="none" w:sz="0" w:space="0" w:color="auto"/>
                                                                    <w:left w:val="none" w:sz="0" w:space="0" w:color="auto"/>
                                                                    <w:bottom w:val="none" w:sz="0" w:space="0" w:color="auto"/>
                                                                    <w:right w:val="none" w:sz="0" w:space="0" w:color="auto"/>
                                                                  </w:divBdr>
                                                                  <w:divsChild>
                                                                    <w:div w:id="2033678436">
                                                                      <w:marLeft w:val="0"/>
                                                                      <w:marRight w:val="0"/>
                                                                      <w:marTop w:val="0"/>
                                                                      <w:marBottom w:val="0"/>
                                                                      <w:divBdr>
                                                                        <w:top w:val="none" w:sz="0" w:space="0" w:color="auto"/>
                                                                        <w:left w:val="none" w:sz="0" w:space="0" w:color="auto"/>
                                                                        <w:bottom w:val="none" w:sz="0" w:space="0" w:color="auto"/>
                                                                        <w:right w:val="none" w:sz="0" w:space="0" w:color="auto"/>
                                                                      </w:divBdr>
                                                                      <w:divsChild>
                                                                        <w:div w:id="859970525">
                                                                          <w:marLeft w:val="0"/>
                                                                          <w:marRight w:val="0"/>
                                                                          <w:marTop w:val="0"/>
                                                                          <w:marBottom w:val="0"/>
                                                                          <w:divBdr>
                                                                            <w:top w:val="none" w:sz="0" w:space="0" w:color="auto"/>
                                                                            <w:left w:val="none" w:sz="0" w:space="0" w:color="auto"/>
                                                                            <w:bottom w:val="none" w:sz="0" w:space="0" w:color="auto"/>
                                                                            <w:right w:val="none" w:sz="0" w:space="0" w:color="auto"/>
                                                                          </w:divBdr>
                                                                          <w:divsChild>
                                                                            <w:div w:id="1457329165">
                                                                              <w:marLeft w:val="0"/>
                                                                              <w:marRight w:val="0"/>
                                                                              <w:marTop w:val="0"/>
                                                                              <w:marBottom w:val="0"/>
                                                                              <w:divBdr>
                                                                                <w:top w:val="none" w:sz="0" w:space="0" w:color="auto"/>
                                                                                <w:left w:val="none" w:sz="0" w:space="0" w:color="auto"/>
                                                                                <w:bottom w:val="none" w:sz="0" w:space="0" w:color="auto"/>
                                                                                <w:right w:val="none" w:sz="0" w:space="0" w:color="auto"/>
                                                                              </w:divBdr>
                                                                              <w:divsChild>
                                                                                <w:div w:id="1575168108">
                                                                                  <w:marLeft w:val="0"/>
                                                                                  <w:marRight w:val="0"/>
                                                                                  <w:marTop w:val="0"/>
                                                                                  <w:marBottom w:val="0"/>
                                                                                  <w:divBdr>
                                                                                    <w:top w:val="none" w:sz="0" w:space="0" w:color="auto"/>
                                                                                    <w:left w:val="none" w:sz="0" w:space="0" w:color="auto"/>
                                                                                    <w:bottom w:val="none" w:sz="0" w:space="0" w:color="auto"/>
                                                                                    <w:right w:val="none" w:sz="0" w:space="0" w:color="auto"/>
                                                                                  </w:divBdr>
                                                                                  <w:divsChild>
                                                                                    <w:div w:id="1834566079">
                                                                                      <w:marLeft w:val="0"/>
                                                                                      <w:marRight w:val="0"/>
                                                                                      <w:marTop w:val="0"/>
                                                                                      <w:marBottom w:val="0"/>
                                                                                      <w:divBdr>
                                                                                        <w:top w:val="none" w:sz="0" w:space="0" w:color="auto"/>
                                                                                        <w:left w:val="none" w:sz="0" w:space="0" w:color="auto"/>
                                                                                        <w:bottom w:val="none" w:sz="0" w:space="0" w:color="auto"/>
                                                                                        <w:right w:val="none" w:sz="0" w:space="0" w:color="auto"/>
                                                                                      </w:divBdr>
                                                                                      <w:divsChild>
                                                                                        <w:div w:id="1845170847">
                                                                                          <w:marLeft w:val="0"/>
                                                                                          <w:marRight w:val="0"/>
                                                                                          <w:marTop w:val="0"/>
                                                                                          <w:marBottom w:val="0"/>
                                                                                          <w:divBdr>
                                                                                            <w:top w:val="none" w:sz="0" w:space="0" w:color="auto"/>
                                                                                            <w:left w:val="none" w:sz="0" w:space="0" w:color="auto"/>
                                                                                            <w:bottom w:val="none" w:sz="0" w:space="0" w:color="auto"/>
                                                                                            <w:right w:val="none" w:sz="0" w:space="0" w:color="auto"/>
                                                                                          </w:divBdr>
                                                                                          <w:divsChild>
                                                                                            <w:div w:id="655576352">
                                                                                              <w:marLeft w:val="0"/>
                                                                                              <w:marRight w:val="0"/>
                                                                                              <w:marTop w:val="0"/>
                                                                                              <w:marBottom w:val="0"/>
                                                                                              <w:divBdr>
                                                                                                <w:top w:val="none" w:sz="0" w:space="0" w:color="auto"/>
                                                                                                <w:left w:val="none" w:sz="0" w:space="0" w:color="auto"/>
                                                                                                <w:bottom w:val="none" w:sz="0" w:space="0" w:color="auto"/>
                                                                                                <w:right w:val="none" w:sz="0" w:space="0" w:color="auto"/>
                                                                                              </w:divBdr>
                                                                                              <w:divsChild>
                                                                                                <w:div w:id="11953534">
                                                                                                  <w:marLeft w:val="0"/>
                                                                                                  <w:marRight w:val="0"/>
                                                                                                  <w:marTop w:val="0"/>
                                                                                                  <w:marBottom w:val="0"/>
                                                                                                  <w:divBdr>
                                                                                                    <w:top w:val="none" w:sz="0" w:space="0" w:color="auto"/>
                                                                                                    <w:left w:val="none" w:sz="0" w:space="0" w:color="auto"/>
                                                                                                    <w:bottom w:val="none" w:sz="0" w:space="0" w:color="auto"/>
                                                                                                    <w:right w:val="none" w:sz="0" w:space="0" w:color="auto"/>
                                                                                                  </w:divBdr>
                                                                                                </w:div>
                                                                                                <w:div w:id="807013294">
                                                                                                  <w:marLeft w:val="0"/>
                                                                                                  <w:marRight w:val="0"/>
                                                                                                  <w:marTop w:val="0"/>
                                                                                                  <w:marBottom w:val="0"/>
                                                                                                  <w:divBdr>
                                                                                                    <w:top w:val="none" w:sz="0" w:space="0" w:color="auto"/>
                                                                                                    <w:left w:val="none" w:sz="0" w:space="0" w:color="auto"/>
                                                                                                    <w:bottom w:val="none" w:sz="0" w:space="0" w:color="auto"/>
                                                                                                    <w:right w:val="none" w:sz="0" w:space="0" w:color="auto"/>
                                                                                                  </w:divBdr>
                                                                                                </w:div>
                                                                                                <w:div w:id="231309219">
                                                                                                  <w:marLeft w:val="0"/>
                                                                                                  <w:marRight w:val="0"/>
                                                                                                  <w:marTop w:val="0"/>
                                                                                                  <w:marBottom w:val="0"/>
                                                                                                  <w:divBdr>
                                                                                                    <w:top w:val="none" w:sz="0" w:space="0" w:color="auto"/>
                                                                                                    <w:left w:val="none" w:sz="0" w:space="0" w:color="auto"/>
                                                                                                    <w:bottom w:val="none" w:sz="0" w:space="0" w:color="auto"/>
                                                                                                    <w:right w:val="none" w:sz="0" w:space="0" w:color="auto"/>
                                                                                                  </w:divBdr>
                                                                                                </w:div>
                                                                                                <w:div w:id="882059682">
                                                                                                  <w:marLeft w:val="0"/>
                                                                                                  <w:marRight w:val="0"/>
                                                                                                  <w:marTop w:val="0"/>
                                                                                                  <w:marBottom w:val="0"/>
                                                                                                  <w:divBdr>
                                                                                                    <w:top w:val="none" w:sz="0" w:space="0" w:color="auto"/>
                                                                                                    <w:left w:val="none" w:sz="0" w:space="0" w:color="auto"/>
                                                                                                    <w:bottom w:val="none" w:sz="0" w:space="0" w:color="auto"/>
                                                                                                    <w:right w:val="none" w:sz="0" w:space="0" w:color="auto"/>
                                                                                                  </w:divBdr>
                                                                                                </w:div>
                                                                                                <w:div w:id="1098326563">
                                                                                                  <w:marLeft w:val="0"/>
                                                                                                  <w:marRight w:val="0"/>
                                                                                                  <w:marTop w:val="0"/>
                                                                                                  <w:marBottom w:val="0"/>
                                                                                                  <w:divBdr>
                                                                                                    <w:top w:val="none" w:sz="0" w:space="0" w:color="auto"/>
                                                                                                    <w:left w:val="none" w:sz="0" w:space="0" w:color="auto"/>
                                                                                                    <w:bottom w:val="none" w:sz="0" w:space="0" w:color="auto"/>
                                                                                                    <w:right w:val="none" w:sz="0" w:space="0" w:color="auto"/>
                                                                                                  </w:divBdr>
                                                                                                </w:div>
                                                                                                <w:div w:id="794518330">
                                                                                                  <w:marLeft w:val="0"/>
                                                                                                  <w:marRight w:val="0"/>
                                                                                                  <w:marTop w:val="0"/>
                                                                                                  <w:marBottom w:val="0"/>
                                                                                                  <w:divBdr>
                                                                                                    <w:top w:val="none" w:sz="0" w:space="0" w:color="auto"/>
                                                                                                    <w:left w:val="none" w:sz="0" w:space="0" w:color="auto"/>
                                                                                                    <w:bottom w:val="none" w:sz="0" w:space="0" w:color="auto"/>
                                                                                                    <w:right w:val="none" w:sz="0" w:space="0" w:color="auto"/>
                                                                                                  </w:divBdr>
                                                                                                </w:div>
                                                                                                <w:div w:id="10111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126953">
      <w:bodyDiv w:val="1"/>
      <w:marLeft w:val="0"/>
      <w:marRight w:val="0"/>
      <w:marTop w:val="0"/>
      <w:marBottom w:val="0"/>
      <w:divBdr>
        <w:top w:val="none" w:sz="0" w:space="0" w:color="auto"/>
        <w:left w:val="none" w:sz="0" w:space="0" w:color="auto"/>
        <w:bottom w:val="none" w:sz="0" w:space="0" w:color="auto"/>
        <w:right w:val="none" w:sz="0" w:space="0" w:color="auto"/>
      </w:divBdr>
    </w:div>
    <w:div w:id="1474903093">
      <w:bodyDiv w:val="1"/>
      <w:marLeft w:val="0"/>
      <w:marRight w:val="0"/>
      <w:marTop w:val="0"/>
      <w:marBottom w:val="0"/>
      <w:divBdr>
        <w:top w:val="none" w:sz="0" w:space="0" w:color="auto"/>
        <w:left w:val="none" w:sz="0" w:space="0" w:color="auto"/>
        <w:bottom w:val="none" w:sz="0" w:space="0" w:color="auto"/>
        <w:right w:val="none" w:sz="0" w:space="0" w:color="auto"/>
      </w:divBdr>
    </w:div>
    <w:div w:id="194479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mooc.fr/fr/cours/web-semantique-et-web-de-donnees/" TargetMode="External"/><Relationship Id="rId13" Type="http://schemas.openxmlformats.org/officeDocument/2006/relationships/hyperlink" Target="https://www.fun-mooc.fr/fr/cours/au-dela-des-frontieres-diagnostiquer-les-territoir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un-mooc.fr/fr/cours/bases-de-donnees-relationnelles-apprendre-pour-utili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n-mooc.fr/fr/cours/introduction-au-traitement-des-imag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un-mooc.fr/fr/cours/python-3-des-fondamentaux-aux-concepts-avances-du-langage/" TargetMode="External"/><Relationship Id="rId4" Type="http://schemas.openxmlformats.org/officeDocument/2006/relationships/webSettings" Target="webSettings.xml"/><Relationship Id="rId9" Type="http://schemas.openxmlformats.org/officeDocument/2006/relationships/hyperlink" Target="https://www.fun-mooc.fr/fr/cours/fondamentaux-pour-le-big-dat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1917</Words>
  <Characters>10548</Characters>
  <Application>Microsoft Office Word</Application>
  <DocSecurity>4</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Université de Lorraine</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Fleury</dc:creator>
  <cp:keywords/>
  <dc:description/>
  <cp:lastModifiedBy>Marc Dalaut</cp:lastModifiedBy>
  <cp:revision>2</cp:revision>
  <dcterms:created xsi:type="dcterms:W3CDTF">2023-01-24T14:42:00Z</dcterms:created>
  <dcterms:modified xsi:type="dcterms:W3CDTF">2023-01-24T14:42:00Z</dcterms:modified>
</cp:coreProperties>
</file>